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43ECB" w14:textId="77777777" w:rsidR="00A15191" w:rsidRDefault="00A15191" w:rsidP="00B50BF9">
      <w:pPr>
        <w:pStyle w:val="4"/>
        <w:spacing w:before="0" w:after="0"/>
        <w:jc w:val="right"/>
        <w:rPr>
          <w:sz w:val="24"/>
          <w:szCs w:val="24"/>
        </w:rPr>
      </w:pPr>
    </w:p>
    <w:p w14:paraId="2329BC27" w14:textId="77777777" w:rsidR="00A15191" w:rsidRDefault="00A15191" w:rsidP="00B50BF9">
      <w:pPr>
        <w:pStyle w:val="4"/>
        <w:spacing w:before="0" w:after="0"/>
        <w:jc w:val="right"/>
        <w:rPr>
          <w:sz w:val="24"/>
          <w:szCs w:val="24"/>
        </w:rPr>
      </w:pPr>
    </w:p>
    <w:p w14:paraId="3A8CD115" w14:textId="77777777" w:rsidR="008629D6" w:rsidRPr="00B50BF9" w:rsidRDefault="001D5B15" w:rsidP="00B50BF9">
      <w:pPr>
        <w:pStyle w:val="4"/>
        <w:spacing w:before="0" w:after="0"/>
        <w:jc w:val="right"/>
        <w:rPr>
          <w:sz w:val="24"/>
          <w:szCs w:val="24"/>
        </w:rPr>
      </w:pPr>
      <w:r w:rsidRPr="00B50BF9">
        <w:rPr>
          <w:sz w:val="24"/>
          <w:szCs w:val="24"/>
        </w:rPr>
        <w:t>«</w:t>
      </w:r>
      <w:r w:rsidR="008629D6" w:rsidRPr="00B50BF9">
        <w:rPr>
          <w:sz w:val="24"/>
          <w:szCs w:val="24"/>
        </w:rPr>
        <w:t>Утверждаю</w:t>
      </w:r>
      <w:r w:rsidRPr="00B50BF9">
        <w:rPr>
          <w:sz w:val="24"/>
          <w:szCs w:val="24"/>
        </w:rPr>
        <w:t>»</w:t>
      </w:r>
      <w:r w:rsidR="008629D6" w:rsidRPr="00B50BF9">
        <w:rPr>
          <w:sz w:val="24"/>
          <w:szCs w:val="24"/>
        </w:rPr>
        <w:t xml:space="preserve"> </w:t>
      </w:r>
    </w:p>
    <w:p w14:paraId="473DD47E" w14:textId="77777777" w:rsidR="001C5478" w:rsidRPr="00B50BF9" w:rsidRDefault="008629D6" w:rsidP="00B50BF9">
      <w:pPr>
        <w:ind w:firstLine="567"/>
        <w:jc w:val="right"/>
        <w:rPr>
          <w:b/>
          <w:bCs/>
          <w:kern w:val="32"/>
          <w:sz w:val="24"/>
          <w:szCs w:val="24"/>
        </w:rPr>
      </w:pPr>
      <w:r w:rsidRPr="00B50BF9">
        <w:rPr>
          <w:b/>
          <w:bCs/>
          <w:kern w:val="32"/>
          <w:sz w:val="24"/>
          <w:szCs w:val="24"/>
        </w:rPr>
        <w:t>Директор ГКП на ПХВ «</w:t>
      </w:r>
      <w:proofErr w:type="spellStart"/>
      <w:r w:rsidR="001C5478" w:rsidRPr="00B50BF9">
        <w:rPr>
          <w:b/>
          <w:bCs/>
          <w:kern w:val="32"/>
          <w:sz w:val="24"/>
          <w:szCs w:val="24"/>
        </w:rPr>
        <w:t>Талдыкорганская</w:t>
      </w:r>
      <w:proofErr w:type="spellEnd"/>
      <w:r w:rsidR="001C5478" w:rsidRPr="00B50BF9">
        <w:rPr>
          <w:b/>
          <w:bCs/>
          <w:kern w:val="32"/>
          <w:sz w:val="24"/>
          <w:szCs w:val="24"/>
        </w:rPr>
        <w:t xml:space="preserve"> городская </w:t>
      </w:r>
    </w:p>
    <w:p w14:paraId="2A0DB2A7" w14:textId="77777777" w:rsidR="008629D6" w:rsidRPr="00B50BF9" w:rsidRDefault="001C5478" w:rsidP="00B50BF9">
      <w:pPr>
        <w:ind w:firstLine="567"/>
        <w:jc w:val="right"/>
        <w:rPr>
          <w:b/>
          <w:bCs/>
          <w:kern w:val="32"/>
          <w:sz w:val="24"/>
          <w:szCs w:val="24"/>
        </w:rPr>
      </w:pPr>
      <w:r w:rsidRPr="00B50BF9">
        <w:rPr>
          <w:b/>
          <w:bCs/>
          <w:kern w:val="32"/>
          <w:sz w:val="24"/>
          <w:szCs w:val="24"/>
        </w:rPr>
        <w:t>многопрофильная больница</w:t>
      </w:r>
      <w:r w:rsidR="008629D6" w:rsidRPr="00B50BF9">
        <w:rPr>
          <w:b/>
          <w:bCs/>
          <w:kern w:val="32"/>
          <w:sz w:val="24"/>
          <w:szCs w:val="24"/>
        </w:rPr>
        <w:t>»</w:t>
      </w:r>
    </w:p>
    <w:p w14:paraId="6A8B7214" w14:textId="77777777" w:rsidR="001D5B15" w:rsidRPr="00B50BF9" w:rsidRDefault="001D5B15" w:rsidP="00B50BF9">
      <w:pPr>
        <w:ind w:firstLine="567"/>
        <w:jc w:val="right"/>
        <w:rPr>
          <w:b/>
          <w:bCs/>
          <w:kern w:val="32"/>
          <w:sz w:val="24"/>
          <w:szCs w:val="24"/>
          <w:lang w:val="kk-KZ"/>
        </w:rPr>
      </w:pPr>
      <w:r w:rsidRPr="00B50BF9">
        <w:rPr>
          <w:b/>
          <w:bCs/>
          <w:kern w:val="32"/>
          <w:sz w:val="24"/>
          <w:szCs w:val="24"/>
        </w:rPr>
        <w:t>___________</w:t>
      </w:r>
      <w:proofErr w:type="spellStart"/>
      <w:r w:rsidR="001C5478" w:rsidRPr="00B50BF9">
        <w:rPr>
          <w:b/>
          <w:bCs/>
          <w:kern w:val="32"/>
          <w:sz w:val="24"/>
          <w:szCs w:val="24"/>
        </w:rPr>
        <w:t>Ж.М.Молдакулов</w:t>
      </w:r>
      <w:proofErr w:type="spellEnd"/>
    </w:p>
    <w:p w14:paraId="02A45910" w14:textId="732E1BF2" w:rsidR="008629D6" w:rsidRPr="00B50BF9" w:rsidRDefault="008629D6" w:rsidP="00B50BF9">
      <w:pPr>
        <w:ind w:firstLine="567"/>
        <w:jc w:val="right"/>
        <w:rPr>
          <w:b/>
          <w:bCs/>
          <w:kern w:val="32"/>
          <w:sz w:val="24"/>
          <w:szCs w:val="24"/>
        </w:rPr>
      </w:pPr>
      <w:r w:rsidRPr="00070C6E">
        <w:rPr>
          <w:b/>
          <w:bCs/>
          <w:kern w:val="32"/>
          <w:sz w:val="24"/>
          <w:szCs w:val="24"/>
        </w:rPr>
        <w:t>№</w:t>
      </w:r>
      <w:r w:rsidR="00E97DE9" w:rsidRPr="00070C6E">
        <w:rPr>
          <w:b/>
          <w:bCs/>
          <w:kern w:val="32"/>
          <w:sz w:val="24"/>
          <w:szCs w:val="24"/>
        </w:rPr>
        <w:t xml:space="preserve"> </w:t>
      </w:r>
      <w:r w:rsidR="00054EAC">
        <w:rPr>
          <w:b/>
          <w:bCs/>
          <w:kern w:val="32"/>
          <w:sz w:val="24"/>
          <w:szCs w:val="24"/>
        </w:rPr>
        <w:t>126</w:t>
      </w:r>
      <w:r w:rsidR="00F2343A" w:rsidRPr="00B50BF9">
        <w:rPr>
          <w:b/>
          <w:bCs/>
          <w:kern w:val="32"/>
          <w:sz w:val="24"/>
          <w:szCs w:val="24"/>
        </w:rPr>
        <w:t xml:space="preserve"> </w:t>
      </w:r>
      <w:r w:rsidR="00272675" w:rsidRPr="00B50BF9">
        <w:rPr>
          <w:b/>
          <w:bCs/>
          <w:kern w:val="32"/>
          <w:sz w:val="24"/>
          <w:szCs w:val="24"/>
        </w:rPr>
        <w:t xml:space="preserve">- </w:t>
      </w:r>
      <w:r w:rsidR="00C508A8">
        <w:rPr>
          <w:b/>
          <w:bCs/>
          <w:kern w:val="32"/>
          <w:sz w:val="24"/>
          <w:szCs w:val="24"/>
        </w:rPr>
        <w:t>Н</w:t>
      </w:r>
      <w:bookmarkStart w:id="0" w:name="_GoBack"/>
      <w:bookmarkEnd w:id="0"/>
      <w:r w:rsidRPr="00B50BF9">
        <w:rPr>
          <w:b/>
          <w:bCs/>
          <w:kern w:val="32"/>
          <w:sz w:val="24"/>
          <w:szCs w:val="24"/>
        </w:rPr>
        <w:t xml:space="preserve"> от «</w:t>
      </w:r>
      <w:r w:rsidR="001C5478" w:rsidRPr="00B50BF9">
        <w:rPr>
          <w:b/>
          <w:bCs/>
          <w:kern w:val="32"/>
          <w:sz w:val="24"/>
          <w:szCs w:val="24"/>
        </w:rPr>
        <w:t>0</w:t>
      </w:r>
      <w:r w:rsidR="002100B1">
        <w:rPr>
          <w:b/>
          <w:bCs/>
          <w:kern w:val="32"/>
          <w:sz w:val="24"/>
          <w:szCs w:val="24"/>
        </w:rPr>
        <w:t>8</w:t>
      </w:r>
      <w:r w:rsidRPr="00B50BF9">
        <w:rPr>
          <w:b/>
          <w:bCs/>
          <w:kern w:val="32"/>
          <w:sz w:val="24"/>
          <w:szCs w:val="24"/>
        </w:rPr>
        <w:t xml:space="preserve">» </w:t>
      </w:r>
      <w:r w:rsidR="001C5478" w:rsidRPr="00B50BF9">
        <w:rPr>
          <w:b/>
          <w:bCs/>
          <w:kern w:val="32"/>
          <w:sz w:val="24"/>
          <w:szCs w:val="24"/>
          <w:lang w:val="kk-KZ"/>
        </w:rPr>
        <w:t>апреля</w:t>
      </w:r>
      <w:r w:rsidRPr="00B50BF9">
        <w:rPr>
          <w:b/>
          <w:bCs/>
          <w:kern w:val="32"/>
          <w:sz w:val="24"/>
          <w:szCs w:val="24"/>
        </w:rPr>
        <w:t xml:space="preserve"> 202</w:t>
      </w:r>
      <w:r w:rsidR="00E97DE9" w:rsidRPr="00B50BF9">
        <w:rPr>
          <w:b/>
          <w:bCs/>
          <w:kern w:val="32"/>
          <w:sz w:val="24"/>
          <w:szCs w:val="24"/>
        </w:rPr>
        <w:t>1</w:t>
      </w:r>
      <w:r w:rsidRPr="00B50BF9">
        <w:rPr>
          <w:b/>
          <w:bCs/>
          <w:kern w:val="32"/>
          <w:sz w:val="24"/>
          <w:szCs w:val="24"/>
        </w:rPr>
        <w:t xml:space="preserve"> года </w:t>
      </w:r>
    </w:p>
    <w:p w14:paraId="75F96E96" w14:textId="77777777" w:rsidR="00135AA2" w:rsidRPr="00B50BF9" w:rsidRDefault="00135AA2" w:rsidP="00B50BF9">
      <w:pPr>
        <w:ind w:firstLine="567"/>
        <w:rPr>
          <w:b/>
          <w:sz w:val="24"/>
          <w:szCs w:val="24"/>
        </w:rPr>
      </w:pPr>
    </w:p>
    <w:p w14:paraId="7D145E09" w14:textId="77777777" w:rsidR="008629D6" w:rsidRPr="00B50BF9" w:rsidRDefault="008629D6" w:rsidP="00B50BF9">
      <w:pPr>
        <w:ind w:firstLine="567"/>
        <w:rPr>
          <w:b/>
          <w:sz w:val="24"/>
          <w:szCs w:val="24"/>
        </w:rPr>
      </w:pPr>
    </w:p>
    <w:p w14:paraId="1168859E" w14:textId="77777777" w:rsidR="008629D6" w:rsidRPr="00B50BF9" w:rsidRDefault="008629D6" w:rsidP="00B50BF9">
      <w:pPr>
        <w:ind w:firstLine="567"/>
        <w:jc w:val="center"/>
        <w:rPr>
          <w:b/>
          <w:sz w:val="24"/>
          <w:szCs w:val="24"/>
        </w:rPr>
      </w:pPr>
      <w:r w:rsidRPr="00B50BF9">
        <w:rPr>
          <w:b/>
          <w:sz w:val="24"/>
          <w:szCs w:val="24"/>
        </w:rPr>
        <w:t>ТЕНДЕРНАЯ ДОКУМЕНТАЦИЯ</w:t>
      </w:r>
    </w:p>
    <w:p w14:paraId="71DACC19" w14:textId="294739D2" w:rsidR="008629D6" w:rsidRPr="00B50BF9" w:rsidRDefault="008629D6" w:rsidP="00B50BF9">
      <w:pPr>
        <w:ind w:firstLine="567"/>
        <w:jc w:val="center"/>
        <w:rPr>
          <w:sz w:val="24"/>
          <w:szCs w:val="24"/>
        </w:rPr>
      </w:pPr>
      <w:r w:rsidRPr="00B50BF9">
        <w:rPr>
          <w:sz w:val="24"/>
          <w:szCs w:val="24"/>
        </w:rPr>
        <w:t xml:space="preserve">предоставляемая организатором тендера потенциальным поставщикам для подготовки тендерных заявок и участия в тендере </w:t>
      </w:r>
      <w:r w:rsidR="00F2343A" w:rsidRPr="00B50BF9">
        <w:rPr>
          <w:b/>
          <w:sz w:val="24"/>
          <w:szCs w:val="24"/>
        </w:rPr>
        <w:t xml:space="preserve">по закупу </w:t>
      </w:r>
      <w:r w:rsidR="00070C6E" w:rsidRPr="00070C6E">
        <w:rPr>
          <w:b/>
          <w:sz w:val="24"/>
          <w:szCs w:val="24"/>
          <w:lang w:val="kk-KZ"/>
        </w:rPr>
        <w:t>медицинской марли и шовного материала</w:t>
      </w:r>
      <w:r w:rsidR="00F2343A" w:rsidRPr="00B50BF9">
        <w:rPr>
          <w:b/>
          <w:sz w:val="24"/>
          <w:szCs w:val="24"/>
        </w:rPr>
        <w:t xml:space="preserve"> </w:t>
      </w:r>
      <w:r w:rsidR="001D1EF2" w:rsidRPr="00B50BF9">
        <w:rPr>
          <w:b/>
          <w:sz w:val="24"/>
          <w:szCs w:val="24"/>
        </w:rPr>
        <w:t>на 2021 год</w:t>
      </w:r>
    </w:p>
    <w:p w14:paraId="71D4C2C8" w14:textId="77777777" w:rsidR="008629D6" w:rsidRPr="00B50BF9" w:rsidRDefault="008629D6" w:rsidP="00B50BF9">
      <w:pPr>
        <w:ind w:firstLine="567"/>
        <w:rPr>
          <w:b/>
          <w:sz w:val="24"/>
          <w:szCs w:val="24"/>
        </w:rPr>
      </w:pPr>
    </w:p>
    <w:p w14:paraId="0A415B7C" w14:textId="77777777" w:rsidR="008629D6" w:rsidRPr="00B50BF9" w:rsidRDefault="008629D6" w:rsidP="00B50BF9">
      <w:pPr>
        <w:ind w:firstLine="567"/>
        <w:jc w:val="both"/>
        <w:rPr>
          <w:sz w:val="24"/>
          <w:szCs w:val="24"/>
        </w:rPr>
      </w:pPr>
      <w:r w:rsidRPr="00B50BF9">
        <w:rPr>
          <w:sz w:val="24"/>
          <w:szCs w:val="24"/>
        </w:rPr>
        <w:tab/>
        <w:t xml:space="preserve"> Настоящая Тендерная документация по проведению тендера </w:t>
      </w:r>
      <w:r w:rsidR="00F2343A" w:rsidRPr="00B50BF9">
        <w:rPr>
          <w:b/>
          <w:sz w:val="24"/>
          <w:szCs w:val="24"/>
        </w:rPr>
        <w:t xml:space="preserve">по закупу </w:t>
      </w:r>
      <w:r w:rsidR="00F2343A" w:rsidRPr="00B50BF9">
        <w:rPr>
          <w:b/>
          <w:sz w:val="24"/>
          <w:szCs w:val="24"/>
          <w:lang w:val="kk-KZ"/>
        </w:rPr>
        <w:t>медицинских</w:t>
      </w:r>
      <w:r w:rsidR="00F2343A" w:rsidRPr="00B50BF9">
        <w:rPr>
          <w:b/>
          <w:sz w:val="24"/>
          <w:szCs w:val="24"/>
        </w:rPr>
        <w:t xml:space="preserve"> изделий для обеспечения отделений клиники</w:t>
      </w:r>
      <w:r w:rsidRPr="00B50BF9">
        <w:rPr>
          <w:b/>
          <w:sz w:val="24"/>
          <w:szCs w:val="24"/>
        </w:rPr>
        <w:t xml:space="preserve"> 202</w:t>
      </w:r>
      <w:r w:rsidR="003C6CA6" w:rsidRPr="00B50BF9">
        <w:rPr>
          <w:b/>
          <w:sz w:val="24"/>
          <w:szCs w:val="24"/>
        </w:rPr>
        <w:t>1</w:t>
      </w:r>
      <w:r w:rsidRPr="00B50BF9">
        <w:rPr>
          <w:b/>
          <w:sz w:val="24"/>
          <w:szCs w:val="24"/>
        </w:rPr>
        <w:t xml:space="preserve"> год</w:t>
      </w:r>
      <w:r w:rsidR="003B07CD" w:rsidRPr="00B50BF9">
        <w:rPr>
          <w:b/>
          <w:sz w:val="24"/>
          <w:szCs w:val="24"/>
        </w:rPr>
        <w:t xml:space="preserve"> (далее - Тендерная документация)</w:t>
      </w:r>
      <w:r w:rsidRPr="00B50BF9">
        <w:rPr>
          <w:b/>
          <w:sz w:val="24"/>
          <w:szCs w:val="24"/>
        </w:rPr>
        <w:t xml:space="preserve">, </w:t>
      </w:r>
      <w:r w:rsidR="00A75187" w:rsidRPr="00B50BF9">
        <w:rPr>
          <w:sz w:val="24"/>
          <w:szCs w:val="24"/>
        </w:rPr>
        <w:t xml:space="preserve">разработана в соответствии </w:t>
      </w:r>
      <w:r w:rsidR="00A75187" w:rsidRPr="00B50BF9">
        <w:rPr>
          <w:bCs/>
          <w:sz w:val="24"/>
          <w:szCs w:val="24"/>
        </w:rPr>
        <w:t xml:space="preserve">с </w:t>
      </w:r>
      <w:r w:rsidR="00A75187" w:rsidRPr="00B50BF9">
        <w:rPr>
          <w:sz w:val="24"/>
          <w:szCs w:val="24"/>
        </w:rPr>
        <w:t>Постановлением Правительства Республики Казахстан от 30 октября 2009 года</w:t>
      </w:r>
      <w:r w:rsidR="00AA19DF" w:rsidRPr="00B50BF9">
        <w:rPr>
          <w:sz w:val="24"/>
          <w:szCs w:val="24"/>
        </w:rPr>
        <w:t xml:space="preserve"> № 1729 «Об утверждении Правил </w:t>
      </w:r>
      <w:r w:rsidR="00A75187" w:rsidRPr="00B50BF9">
        <w:rPr>
          <w:sz w:val="24"/>
          <w:szCs w:val="24"/>
        </w:rPr>
        <w:t xml:space="preserve">организации и проведения закупа лекарственных средств </w:t>
      </w:r>
      <w:r w:rsidR="00A75187" w:rsidRPr="00B50BF9">
        <w:rPr>
          <w:sz w:val="24"/>
          <w:szCs w:val="24"/>
          <w:lang w:val="kk-KZ"/>
        </w:rPr>
        <w:t>и медицинских</w:t>
      </w:r>
      <w:r w:rsidR="00A75187" w:rsidRPr="00B50BF9">
        <w:rPr>
          <w:sz w:val="24"/>
          <w:szCs w:val="24"/>
        </w:rPr>
        <w:t xml:space="preserve"> изделий</w:t>
      </w:r>
      <w:r w:rsidR="00A75187" w:rsidRPr="00B50BF9">
        <w:rPr>
          <w:sz w:val="24"/>
          <w:szCs w:val="24"/>
          <w:lang w:val="kk-KZ"/>
        </w:rPr>
        <w:t xml:space="preserve">, </w:t>
      </w:r>
      <w:r w:rsidR="00A75187" w:rsidRPr="00B50BF9">
        <w:rPr>
          <w:sz w:val="24"/>
          <w:szCs w:val="24"/>
        </w:rPr>
        <w:t>фармацевтических услуг» (далее - Правила)</w:t>
      </w:r>
      <w:r w:rsidRPr="00B50BF9">
        <w:rPr>
          <w:sz w:val="24"/>
          <w:szCs w:val="24"/>
        </w:rPr>
        <w:t>.</w:t>
      </w:r>
    </w:p>
    <w:p w14:paraId="085F5C06" w14:textId="77777777" w:rsidR="008629D6" w:rsidRPr="00B50BF9" w:rsidRDefault="008629D6" w:rsidP="00B50BF9">
      <w:pPr>
        <w:suppressAutoHyphens/>
        <w:ind w:firstLine="567"/>
        <w:jc w:val="both"/>
        <w:rPr>
          <w:sz w:val="24"/>
          <w:szCs w:val="24"/>
          <w:lang w:val="kk-KZ"/>
        </w:rPr>
      </w:pPr>
      <w:r w:rsidRPr="00B50BF9">
        <w:rPr>
          <w:sz w:val="24"/>
          <w:szCs w:val="24"/>
        </w:rPr>
        <w:t>Организатором и заказчиком закупа медицинских изделий является ГКП на ПХВ «</w:t>
      </w:r>
      <w:proofErr w:type="spellStart"/>
      <w:r w:rsidR="001C5478" w:rsidRPr="00B50BF9">
        <w:rPr>
          <w:sz w:val="24"/>
          <w:szCs w:val="24"/>
        </w:rPr>
        <w:t>Талдыкорганская</w:t>
      </w:r>
      <w:proofErr w:type="spellEnd"/>
      <w:r w:rsidR="001C5478" w:rsidRPr="00B50BF9">
        <w:rPr>
          <w:sz w:val="24"/>
          <w:szCs w:val="24"/>
        </w:rPr>
        <w:t xml:space="preserve"> городская многопрофильная больница</w:t>
      </w:r>
      <w:r w:rsidRPr="00B50BF9">
        <w:rPr>
          <w:sz w:val="24"/>
          <w:szCs w:val="24"/>
        </w:rPr>
        <w:t>» ГУ «Управление здраво</w:t>
      </w:r>
      <w:r w:rsidR="00225FB8" w:rsidRPr="00B50BF9">
        <w:rPr>
          <w:sz w:val="24"/>
          <w:szCs w:val="24"/>
        </w:rPr>
        <w:t xml:space="preserve">охранения Алматинской области» </w:t>
      </w:r>
      <w:r w:rsidRPr="00B50BF9">
        <w:rPr>
          <w:sz w:val="24"/>
          <w:szCs w:val="24"/>
        </w:rPr>
        <w:t>(далее ГКП на ПХВ «</w:t>
      </w:r>
      <w:r w:rsidR="001C5478" w:rsidRPr="00B50BF9">
        <w:rPr>
          <w:sz w:val="24"/>
          <w:szCs w:val="24"/>
        </w:rPr>
        <w:t>ТГМБ</w:t>
      </w:r>
      <w:r w:rsidRPr="00B50BF9">
        <w:rPr>
          <w:sz w:val="24"/>
          <w:szCs w:val="24"/>
        </w:rPr>
        <w:t>»)</w:t>
      </w:r>
      <w:r w:rsidR="00140952" w:rsidRPr="00B50BF9">
        <w:rPr>
          <w:sz w:val="24"/>
          <w:szCs w:val="24"/>
        </w:rPr>
        <w:t xml:space="preserve"> Юридический ад</w:t>
      </w:r>
      <w:r w:rsidR="00225FB8" w:rsidRPr="00B50BF9">
        <w:rPr>
          <w:sz w:val="24"/>
          <w:szCs w:val="24"/>
        </w:rPr>
        <w:t xml:space="preserve">рес: </w:t>
      </w:r>
      <w:r w:rsidR="001C5478" w:rsidRPr="00B50BF9">
        <w:rPr>
          <w:sz w:val="24"/>
          <w:szCs w:val="24"/>
        </w:rPr>
        <w:t xml:space="preserve">Алматинской обл., г. </w:t>
      </w:r>
      <w:proofErr w:type="spellStart"/>
      <w:r w:rsidR="001C5478" w:rsidRPr="00B50BF9">
        <w:rPr>
          <w:sz w:val="24"/>
          <w:szCs w:val="24"/>
        </w:rPr>
        <w:t>Талдыкорган</w:t>
      </w:r>
      <w:proofErr w:type="spellEnd"/>
      <w:r w:rsidR="001C5478" w:rsidRPr="00B50BF9">
        <w:rPr>
          <w:sz w:val="24"/>
          <w:szCs w:val="24"/>
        </w:rPr>
        <w:t xml:space="preserve">, </w:t>
      </w:r>
      <w:proofErr w:type="spellStart"/>
      <w:r w:rsidR="001C5478" w:rsidRPr="00B50BF9">
        <w:rPr>
          <w:sz w:val="24"/>
          <w:szCs w:val="24"/>
        </w:rPr>
        <w:t>мик</w:t>
      </w:r>
      <w:proofErr w:type="spellEnd"/>
      <w:r w:rsidR="001C5478" w:rsidRPr="00B50BF9">
        <w:rPr>
          <w:sz w:val="24"/>
          <w:szCs w:val="24"/>
        </w:rPr>
        <w:t xml:space="preserve">-он Каратал, ул. </w:t>
      </w:r>
      <w:proofErr w:type="spellStart"/>
      <w:r w:rsidR="001C5478" w:rsidRPr="00B50BF9">
        <w:rPr>
          <w:sz w:val="24"/>
          <w:szCs w:val="24"/>
        </w:rPr>
        <w:t>Райымбек</w:t>
      </w:r>
      <w:proofErr w:type="spellEnd"/>
      <w:r w:rsidR="001C5478" w:rsidRPr="00B50BF9">
        <w:rPr>
          <w:sz w:val="24"/>
          <w:szCs w:val="24"/>
        </w:rPr>
        <w:t xml:space="preserve"> батыра, 35, тел. 8 (7282</w:t>
      </w:r>
      <w:r w:rsidR="00140952" w:rsidRPr="00B50BF9">
        <w:rPr>
          <w:sz w:val="24"/>
          <w:szCs w:val="24"/>
        </w:rPr>
        <w:t xml:space="preserve">) </w:t>
      </w:r>
      <w:r w:rsidR="001C5478" w:rsidRPr="00B50BF9">
        <w:rPr>
          <w:sz w:val="24"/>
          <w:szCs w:val="24"/>
        </w:rPr>
        <w:t>41 23 75</w:t>
      </w:r>
      <w:r w:rsidR="00140952" w:rsidRPr="00B50BF9">
        <w:rPr>
          <w:sz w:val="24"/>
          <w:szCs w:val="24"/>
        </w:rPr>
        <w:t xml:space="preserve">, БИН </w:t>
      </w:r>
      <w:r w:rsidR="001C5478" w:rsidRPr="00B50BF9">
        <w:rPr>
          <w:sz w:val="24"/>
          <w:szCs w:val="24"/>
        </w:rPr>
        <w:t xml:space="preserve">021 140 003 618, ИИК </w:t>
      </w:r>
      <w:r w:rsidR="00140952" w:rsidRPr="00B50BF9">
        <w:rPr>
          <w:sz w:val="24"/>
          <w:szCs w:val="24"/>
        </w:rPr>
        <w:t>KZ</w:t>
      </w:r>
      <w:r w:rsidR="001C5478" w:rsidRPr="00B50BF9">
        <w:rPr>
          <w:sz w:val="24"/>
          <w:szCs w:val="24"/>
        </w:rPr>
        <w:t>624322203398M00257</w:t>
      </w:r>
      <w:r w:rsidR="00140952" w:rsidRPr="00B50BF9">
        <w:rPr>
          <w:sz w:val="24"/>
          <w:szCs w:val="24"/>
        </w:rPr>
        <w:t xml:space="preserve"> в </w:t>
      </w:r>
      <w:r w:rsidR="001C5478" w:rsidRPr="00B50BF9">
        <w:rPr>
          <w:sz w:val="24"/>
          <w:szCs w:val="24"/>
        </w:rPr>
        <w:t>ДО АО Банк ВТБ (Казахстан)</w:t>
      </w:r>
      <w:r w:rsidR="00140952" w:rsidRPr="00B50BF9">
        <w:rPr>
          <w:sz w:val="24"/>
          <w:szCs w:val="24"/>
        </w:rPr>
        <w:t xml:space="preserve">, БИК </w:t>
      </w:r>
      <w:r w:rsidR="001C5478" w:rsidRPr="00B50BF9">
        <w:rPr>
          <w:sz w:val="24"/>
          <w:szCs w:val="24"/>
        </w:rPr>
        <w:t>VTBAKZKZ</w:t>
      </w:r>
      <w:r w:rsidR="00140952" w:rsidRPr="00B50BF9">
        <w:rPr>
          <w:sz w:val="24"/>
          <w:szCs w:val="24"/>
        </w:rPr>
        <w:t>.</w:t>
      </w:r>
    </w:p>
    <w:p w14:paraId="4D59F997" w14:textId="77777777" w:rsidR="00A75187" w:rsidRPr="00B50BF9" w:rsidRDefault="00A75187" w:rsidP="00B50BF9">
      <w:pPr>
        <w:suppressAutoHyphens/>
        <w:ind w:firstLine="567"/>
        <w:jc w:val="both"/>
        <w:rPr>
          <w:sz w:val="24"/>
          <w:szCs w:val="24"/>
        </w:rPr>
      </w:pPr>
      <w:r w:rsidRPr="00B50BF9">
        <w:rPr>
          <w:bCs/>
          <w:sz w:val="24"/>
          <w:szCs w:val="24"/>
        </w:rPr>
        <w:t>Э</w:t>
      </w:r>
      <w:r w:rsidRPr="00B50BF9">
        <w:rPr>
          <w:sz w:val="24"/>
          <w:szCs w:val="24"/>
        </w:rPr>
        <w:t xml:space="preserve">лектронный адрес интернет-ресурса, </w:t>
      </w:r>
      <w:r w:rsidRPr="00B50BF9">
        <w:rPr>
          <w:bCs/>
          <w:sz w:val="24"/>
          <w:szCs w:val="24"/>
        </w:rPr>
        <w:t>на котором размещается информация по закупу товаров, подлежащая опубликованию</w:t>
      </w:r>
      <w:r w:rsidRPr="00B50BF9">
        <w:rPr>
          <w:sz w:val="24"/>
          <w:szCs w:val="24"/>
        </w:rPr>
        <w:t xml:space="preserve">: </w:t>
      </w:r>
      <w:r w:rsidR="001C5478" w:rsidRPr="00B50BF9">
        <w:rPr>
          <w:sz w:val="24"/>
          <w:szCs w:val="24"/>
        </w:rPr>
        <w:t>http://gorbol-tk.kz/</w:t>
      </w:r>
      <w:r w:rsidRPr="00B50BF9">
        <w:rPr>
          <w:sz w:val="24"/>
          <w:szCs w:val="24"/>
        </w:rPr>
        <w:t>.</w:t>
      </w:r>
    </w:p>
    <w:p w14:paraId="0FC90487" w14:textId="77777777" w:rsidR="001D1EF2" w:rsidRPr="00B50BF9" w:rsidRDefault="001D1EF2" w:rsidP="00B50BF9">
      <w:pPr>
        <w:suppressAutoHyphens/>
        <w:ind w:firstLine="567"/>
        <w:jc w:val="both"/>
        <w:rPr>
          <w:sz w:val="24"/>
          <w:szCs w:val="24"/>
        </w:rPr>
      </w:pPr>
    </w:p>
    <w:p w14:paraId="7C6CB9A9" w14:textId="77777777" w:rsidR="008E60E9" w:rsidRDefault="00060A90" w:rsidP="004F1692">
      <w:pPr>
        <w:pStyle w:val="af6"/>
        <w:numPr>
          <w:ilvl w:val="0"/>
          <w:numId w:val="18"/>
        </w:numPr>
        <w:tabs>
          <w:tab w:val="left" w:pos="851"/>
        </w:tabs>
        <w:suppressAutoHyphens/>
        <w:spacing w:after="0"/>
        <w:ind w:left="0" w:firstLine="567"/>
        <w:jc w:val="both"/>
        <w:rPr>
          <w:rStyle w:val="s0"/>
          <w:b/>
          <w:sz w:val="24"/>
          <w:szCs w:val="24"/>
        </w:rPr>
      </w:pPr>
      <w:r w:rsidRPr="00B50BF9">
        <w:rPr>
          <w:rStyle w:val="s0"/>
          <w:b/>
          <w:sz w:val="24"/>
          <w:szCs w:val="24"/>
        </w:rPr>
        <w:t>Состав тендерной документации, перечень документов,</w:t>
      </w:r>
      <w:r w:rsidR="002F2742">
        <w:rPr>
          <w:rStyle w:val="s0"/>
          <w:b/>
          <w:sz w:val="24"/>
          <w:szCs w:val="24"/>
        </w:rPr>
        <w:t xml:space="preserve"> </w:t>
      </w:r>
      <w:r w:rsidRPr="002F2742">
        <w:rPr>
          <w:rStyle w:val="s0"/>
          <w:b/>
          <w:sz w:val="24"/>
          <w:szCs w:val="24"/>
        </w:rPr>
        <w:t>которые должны быть представлены потенциальным поставщиком</w:t>
      </w:r>
      <w:r w:rsidR="002F2742" w:rsidRPr="002F2742">
        <w:rPr>
          <w:rStyle w:val="s0"/>
          <w:b/>
          <w:sz w:val="24"/>
          <w:szCs w:val="24"/>
        </w:rPr>
        <w:t xml:space="preserve"> </w:t>
      </w:r>
      <w:r w:rsidRPr="002F2742">
        <w:rPr>
          <w:rStyle w:val="s0"/>
          <w:b/>
          <w:sz w:val="24"/>
          <w:szCs w:val="24"/>
        </w:rPr>
        <w:t>в подтверждение его соответствия</w:t>
      </w:r>
      <w:r w:rsidR="008E60E9">
        <w:rPr>
          <w:rStyle w:val="s0"/>
          <w:b/>
          <w:sz w:val="24"/>
          <w:szCs w:val="24"/>
        </w:rPr>
        <w:t xml:space="preserve">. </w:t>
      </w:r>
    </w:p>
    <w:p w14:paraId="5F56DFA8" w14:textId="2ADE7259" w:rsidR="008E60E9" w:rsidRPr="008E60E9" w:rsidRDefault="008629D6" w:rsidP="008E60E9">
      <w:pPr>
        <w:pStyle w:val="af6"/>
        <w:suppressAutoHyphens/>
        <w:spacing w:after="0"/>
        <w:ind w:left="0" w:firstLine="567"/>
        <w:jc w:val="both"/>
        <w:rPr>
          <w:rStyle w:val="s0"/>
          <w:b/>
          <w:sz w:val="24"/>
          <w:szCs w:val="24"/>
        </w:rPr>
      </w:pPr>
      <w:r w:rsidRPr="008E60E9">
        <w:rPr>
          <w:rFonts w:ascii="Times New Roman" w:hAnsi="Times New Roman"/>
          <w:b/>
          <w:sz w:val="24"/>
          <w:szCs w:val="24"/>
        </w:rPr>
        <w:t>Квалификационные требования, предъявляемые к потенциальному</w:t>
      </w:r>
      <w:r w:rsidR="008E60E9">
        <w:rPr>
          <w:rFonts w:ascii="Times New Roman" w:hAnsi="Times New Roman"/>
          <w:b/>
          <w:sz w:val="24"/>
          <w:szCs w:val="24"/>
        </w:rPr>
        <w:t xml:space="preserve"> </w:t>
      </w:r>
      <w:r w:rsidRPr="008E60E9">
        <w:rPr>
          <w:rFonts w:ascii="Times New Roman" w:hAnsi="Times New Roman"/>
          <w:b/>
          <w:sz w:val="24"/>
          <w:szCs w:val="24"/>
        </w:rPr>
        <w:t>поставщику</w:t>
      </w:r>
      <w:r w:rsidR="00060A90" w:rsidRPr="008E60E9">
        <w:rPr>
          <w:rFonts w:ascii="Times New Roman" w:hAnsi="Times New Roman"/>
          <w:b/>
          <w:sz w:val="24"/>
          <w:szCs w:val="24"/>
          <w:lang w:val="kk-KZ"/>
        </w:rPr>
        <w:t>:</w:t>
      </w:r>
    </w:p>
    <w:p w14:paraId="0DBA7D9A" w14:textId="77777777" w:rsidR="008629D6" w:rsidRPr="00B50BF9" w:rsidRDefault="008629D6" w:rsidP="00B50BF9">
      <w:pPr>
        <w:autoSpaceDE w:val="0"/>
        <w:autoSpaceDN w:val="0"/>
        <w:adjustRightInd w:val="0"/>
        <w:ind w:firstLine="567"/>
        <w:jc w:val="both"/>
        <w:rPr>
          <w:rStyle w:val="s0"/>
          <w:sz w:val="24"/>
          <w:szCs w:val="24"/>
        </w:rPr>
      </w:pPr>
      <w:r w:rsidRPr="00B50BF9">
        <w:rPr>
          <w:rStyle w:val="s0"/>
          <w:sz w:val="24"/>
          <w:szCs w:val="24"/>
        </w:rPr>
        <w:t>К потенциальным поставщикам товаров предъявляются следующие квалификационные требования:</w:t>
      </w:r>
    </w:p>
    <w:p w14:paraId="46713CC9" w14:textId="77777777" w:rsidR="008629D6" w:rsidRPr="00B50BF9" w:rsidRDefault="008629D6" w:rsidP="00B50BF9">
      <w:pPr>
        <w:pStyle w:val="af3"/>
        <w:shd w:val="clear" w:color="auto" w:fill="FFFFFF"/>
        <w:spacing w:before="0" w:beforeAutospacing="0" w:after="0" w:afterAutospacing="0"/>
        <w:ind w:firstLine="567"/>
        <w:jc w:val="both"/>
        <w:textAlignment w:val="baseline"/>
        <w:rPr>
          <w:rStyle w:val="s0"/>
          <w:sz w:val="24"/>
          <w:szCs w:val="24"/>
          <w:lang w:val="kk-KZ"/>
        </w:rPr>
      </w:pPr>
      <w:r w:rsidRPr="00B50BF9">
        <w:rPr>
          <w:rStyle w:val="s0"/>
          <w:sz w:val="24"/>
          <w:szCs w:val="24"/>
        </w:rPr>
        <w:t>1) должен быть зарегистрирован в качестве субъекта предпринимательства согласно законодательству Республики Казахстан;</w:t>
      </w:r>
    </w:p>
    <w:p w14:paraId="0135BB92" w14:textId="77777777" w:rsidR="008629D6" w:rsidRPr="00B50BF9" w:rsidRDefault="008629D6" w:rsidP="00B50BF9">
      <w:pPr>
        <w:pStyle w:val="af3"/>
        <w:shd w:val="clear" w:color="auto" w:fill="FFFFFF"/>
        <w:spacing w:before="0" w:beforeAutospacing="0" w:after="0" w:afterAutospacing="0"/>
        <w:ind w:firstLine="567"/>
        <w:jc w:val="both"/>
        <w:textAlignment w:val="baseline"/>
        <w:rPr>
          <w:rStyle w:val="s0"/>
          <w:sz w:val="24"/>
          <w:szCs w:val="24"/>
          <w:lang w:val="kk-KZ"/>
        </w:rPr>
      </w:pPr>
      <w:r w:rsidRPr="00B50BF9">
        <w:rPr>
          <w:rStyle w:val="s0"/>
          <w:sz w:val="24"/>
          <w:szCs w:val="24"/>
        </w:rPr>
        <w:t>2) 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14:paraId="05698DA2" w14:textId="77777777" w:rsidR="008629D6" w:rsidRPr="00B50BF9" w:rsidRDefault="008629D6" w:rsidP="00B50BF9">
      <w:pPr>
        <w:pStyle w:val="af3"/>
        <w:shd w:val="clear" w:color="auto" w:fill="FFFFFF"/>
        <w:spacing w:before="0" w:beforeAutospacing="0" w:after="0" w:afterAutospacing="0"/>
        <w:ind w:firstLine="567"/>
        <w:jc w:val="both"/>
        <w:textAlignment w:val="baseline"/>
        <w:rPr>
          <w:rStyle w:val="s0"/>
          <w:sz w:val="24"/>
          <w:szCs w:val="24"/>
          <w:lang w:val="kk-KZ"/>
        </w:rPr>
      </w:pPr>
      <w:r w:rsidRPr="00B50BF9">
        <w:rPr>
          <w:rStyle w:val="s0"/>
          <w:sz w:val="24"/>
          <w:szCs w:val="24"/>
        </w:rPr>
        <w:t>3) 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3D6B3F2B" w14:textId="77777777" w:rsidR="008629D6" w:rsidRPr="00B50BF9" w:rsidRDefault="008629D6" w:rsidP="00B50BF9">
      <w:pPr>
        <w:pStyle w:val="af3"/>
        <w:shd w:val="clear" w:color="auto" w:fill="FFFFFF"/>
        <w:spacing w:before="0" w:beforeAutospacing="0" w:after="0" w:afterAutospacing="0"/>
        <w:ind w:firstLine="567"/>
        <w:jc w:val="both"/>
        <w:textAlignment w:val="baseline"/>
        <w:rPr>
          <w:rStyle w:val="s0"/>
          <w:sz w:val="24"/>
          <w:szCs w:val="24"/>
          <w:lang w:val="kk-KZ"/>
        </w:rPr>
      </w:pPr>
      <w:r w:rsidRPr="00B50BF9">
        <w:rPr>
          <w:rStyle w:val="s0"/>
          <w:sz w:val="24"/>
          <w:szCs w:val="24"/>
        </w:rPr>
        <w:t>4) не должен быть признанным судом недобросовестным по настоящим Правилам;</w:t>
      </w:r>
    </w:p>
    <w:p w14:paraId="56632640" w14:textId="77777777" w:rsidR="008629D6" w:rsidRPr="00B50BF9" w:rsidRDefault="008629D6" w:rsidP="00B50BF9">
      <w:pPr>
        <w:pStyle w:val="af3"/>
        <w:shd w:val="clear" w:color="auto" w:fill="FFFFFF"/>
        <w:spacing w:before="0" w:beforeAutospacing="0" w:after="0" w:afterAutospacing="0"/>
        <w:ind w:firstLine="567"/>
        <w:jc w:val="both"/>
        <w:textAlignment w:val="baseline"/>
        <w:rPr>
          <w:rStyle w:val="s0"/>
          <w:sz w:val="24"/>
          <w:szCs w:val="24"/>
          <w:lang w:val="kk-KZ"/>
        </w:rPr>
      </w:pPr>
      <w:r w:rsidRPr="00B50BF9">
        <w:rPr>
          <w:rStyle w:val="s0"/>
          <w:sz w:val="24"/>
          <w:szCs w:val="24"/>
        </w:rPr>
        <w:t>5) не должен быть аффилированным с заказчиком, организатором закупа, единым дистрибьютором;</w:t>
      </w:r>
    </w:p>
    <w:p w14:paraId="34BF46BC" w14:textId="77777777" w:rsidR="008629D6" w:rsidRPr="00B50BF9" w:rsidRDefault="008629D6" w:rsidP="00B50BF9">
      <w:pPr>
        <w:pStyle w:val="af3"/>
        <w:shd w:val="clear" w:color="auto" w:fill="FFFFFF"/>
        <w:spacing w:before="0" w:beforeAutospacing="0" w:after="0" w:afterAutospacing="0"/>
        <w:ind w:firstLine="567"/>
        <w:jc w:val="both"/>
        <w:textAlignment w:val="baseline"/>
        <w:rPr>
          <w:rStyle w:val="s0"/>
          <w:sz w:val="24"/>
          <w:szCs w:val="24"/>
          <w:lang w:val="kk-KZ"/>
        </w:rPr>
      </w:pPr>
      <w:r w:rsidRPr="00B50BF9">
        <w:rPr>
          <w:rStyle w:val="s0"/>
          <w:sz w:val="24"/>
          <w:szCs w:val="24"/>
        </w:rPr>
        <w:t>6) не должен быть аффилированным по одному лоту с другим потенциальным поставщиком;</w:t>
      </w:r>
    </w:p>
    <w:p w14:paraId="290959D6" w14:textId="77777777" w:rsidR="008629D6" w:rsidRPr="00B50BF9" w:rsidRDefault="00225FB8" w:rsidP="00B50BF9">
      <w:pPr>
        <w:pStyle w:val="af3"/>
        <w:shd w:val="clear" w:color="auto" w:fill="FFFFFF"/>
        <w:spacing w:before="0" w:beforeAutospacing="0" w:after="0" w:afterAutospacing="0"/>
        <w:ind w:firstLine="567"/>
        <w:jc w:val="both"/>
        <w:textAlignment w:val="baseline"/>
        <w:rPr>
          <w:rStyle w:val="s0"/>
          <w:sz w:val="24"/>
          <w:szCs w:val="24"/>
          <w:lang w:val="kk-KZ"/>
        </w:rPr>
      </w:pPr>
      <w:r w:rsidRPr="00B50BF9">
        <w:rPr>
          <w:rStyle w:val="s0"/>
          <w:sz w:val="24"/>
          <w:szCs w:val="24"/>
        </w:rPr>
        <w:lastRenderedPageBreak/>
        <w:t xml:space="preserve">7) не должен быть признан </w:t>
      </w:r>
      <w:r w:rsidR="008629D6" w:rsidRPr="00B50BF9">
        <w:rPr>
          <w:rStyle w:val="s0"/>
          <w:sz w:val="24"/>
          <w:szCs w:val="24"/>
        </w:rPr>
        <w:t>банкротом вступившим в законную силу судебным актом, и в отношении него не должно проводиться процедур банкротства или ликвидации;</w:t>
      </w:r>
    </w:p>
    <w:p w14:paraId="66C841C7" w14:textId="77777777" w:rsidR="008629D6" w:rsidRPr="00B50BF9" w:rsidRDefault="008629D6" w:rsidP="00B50BF9">
      <w:pPr>
        <w:pStyle w:val="af3"/>
        <w:shd w:val="clear" w:color="auto" w:fill="FFFFFF"/>
        <w:spacing w:before="0" w:beforeAutospacing="0" w:after="0" w:afterAutospacing="0"/>
        <w:ind w:firstLine="567"/>
        <w:jc w:val="both"/>
        <w:textAlignment w:val="baseline"/>
        <w:rPr>
          <w:rStyle w:val="s0"/>
          <w:sz w:val="24"/>
          <w:szCs w:val="24"/>
        </w:rPr>
      </w:pPr>
      <w:r w:rsidRPr="00B50BF9">
        <w:rPr>
          <w:rStyle w:val="s0"/>
          <w:sz w:val="24"/>
          <w:szCs w:val="24"/>
        </w:rPr>
        <w:t>8) не должен нарушать патентных и иных прав и притязаний третьих лиц, связанных с реализацией лекарственных средств и медицинских изделий.</w:t>
      </w:r>
    </w:p>
    <w:p w14:paraId="2B9063BC" w14:textId="77777777" w:rsidR="008629D6" w:rsidRPr="00B50BF9" w:rsidRDefault="00A75187" w:rsidP="00B50BF9">
      <w:pPr>
        <w:autoSpaceDE w:val="0"/>
        <w:autoSpaceDN w:val="0"/>
        <w:adjustRightInd w:val="0"/>
        <w:ind w:firstLine="567"/>
        <w:jc w:val="both"/>
        <w:rPr>
          <w:rStyle w:val="s0"/>
          <w:sz w:val="24"/>
          <w:szCs w:val="24"/>
        </w:rPr>
      </w:pPr>
      <w:r w:rsidRPr="00B50BF9">
        <w:rPr>
          <w:sz w:val="24"/>
          <w:szCs w:val="24"/>
          <w:lang w:val="kk-KZ"/>
        </w:rPr>
        <w:t>9</w:t>
      </w:r>
      <w:r w:rsidRPr="00B50BF9">
        <w:rPr>
          <w:sz w:val="24"/>
          <w:szCs w:val="24"/>
        </w:rPr>
        <w:t>)</w:t>
      </w:r>
      <w:r w:rsidR="008629D6" w:rsidRPr="00B50BF9">
        <w:rPr>
          <w:sz w:val="24"/>
          <w:szCs w:val="24"/>
        </w:rPr>
        <w:t xml:space="preserve"> </w:t>
      </w:r>
      <w:r w:rsidR="008629D6" w:rsidRPr="00B50BF9">
        <w:rPr>
          <w:rStyle w:val="s0"/>
          <w:sz w:val="24"/>
          <w:szCs w:val="24"/>
        </w:rPr>
        <w:t>Квалификационные требования применяются с учетом особенностей способа закупа, установленных Правилами.</w:t>
      </w:r>
    </w:p>
    <w:p w14:paraId="5D4EE11C" w14:textId="77777777" w:rsidR="008629D6" w:rsidRPr="00B50BF9" w:rsidRDefault="00A75187" w:rsidP="00B50BF9">
      <w:pPr>
        <w:autoSpaceDE w:val="0"/>
        <w:autoSpaceDN w:val="0"/>
        <w:adjustRightInd w:val="0"/>
        <w:ind w:firstLine="567"/>
        <w:jc w:val="both"/>
        <w:rPr>
          <w:rStyle w:val="s0"/>
          <w:sz w:val="24"/>
          <w:szCs w:val="24"/>
          <w:lang w:val="kk-KZ"/>
        </w:rPr>
      </w:pPr>
      <w:r w:rsidRPr="00B50BF9">
        <w:rPr>
          <w:rStyle w:val="s0"/>
          <w:sz w:val="24"/>
          <w:szCs w:val="24"/>
        </w:rPr>
        <w:t>10)</w:t>
      </w:r>
      <w:r w:rsidR="008629D6" w:rsidRPr="00B50BF9">
        <w:rPr>
          <w:rStyle w:val="s0"/>
          <w:sz w:val="24"/>
          <w:szCs w:val="24"/>
        </w:rPr>
        <w:t xml:space="preserve"> Заказчик, организатор закупа не предъявляют к потенциальному поставщику квалификационные требования, не предусмотренные Правилами.</w:t>
      </w:r>
    </w:p>
    <w:p w14:paraId="361EE9C1" w14:textId="77777777" w:rsidR="008629D6" w:rsidRPr="00B50BF9" w:rsidRDefault="008629D6" w:rsidP="00B50BF9">
      <w:pPr>
        <w:pStyle w:val="af3"/>
        <w:shd w:val="clear" w:color="auto" w:fill="FFFFFF"/>
        <w:spacing w:before="0" w:beforeAutospacing="0" w:after="0" w:afterAutospacing="0"/>
        <w:ind w:firstLine="567"/>
        <w:jc w:val="both"/>
        <w:textAlignment w:val="baseline"/>
        <w:rPr>
          <w:rStyle w:val="s0"/>
          <w:sz w:val="24"/>
          <w:szCs w:val="24"/>
        </w:rPr>
      </w:pPr>
      <w:r w:rsidRPr="00B50BF9">
        <w:rPr>
          <w:color w:val="000000"/>
          <w:spacing w:val="1"/>
          <w:shd w:val="clear" w:color="auto" w:fill="FFFFFF"/>
        </w:rPr>
        <w:t> </w:t>
      </w:r>
      <w:r w:rsidRPr="00B50BF9">
        <w:rPr>
          <w:rStyle w:val="s0"/>
          <w:sz w:val="24"/>
          <w:szCs w:val="24"/>
        </w:rPr>
        <w:t>Потенциальный поставщик в подтверждение его соответствия квалификационным требованиям представляет заказчику, организатору закупа документы и/или копии документов, предусмотренные настоящими Правилами на бумажном носителе.</w:t>
      </w:r>
    </w:p>
    <w:p w14:paraId="5AFA713F" w14:textId="77777777" w:rsidR="008629D6" w:rsidRPr="00B50BF9" w:rsidRDefault="00A75187" w:rsidP="00B50BF9">
      <w:pPr>
        <w:pStyle w:val="af3"/>
        <w:shd w:val="clear" w:color="auto" w:fill="FFFFFF"/>
        <w:spacing w:before="0" w:beforeAutospacing="0" w:after="0" w:afterAutospacing="0"/>
        <w:ind w:firstLine="567"/>
        <w:jc w:val="both"/>
        <w:textAlignment w:val="baseline"/>
        <w:rPr>
          <w:rStyle w:val="s0"/>
          <w:sz w:val="24"/>
          <w:szCs w:val="24"/>
        </w:rPr>
      </w:pPr>
      <w:r w:rsidRPr="00B50BF9">
        <w:rPr>
          <w:rStyle w:val="s0"/>
          <w:sz w:val="24"/>
          <w:szCs w:val="24"/>
        </w:rPr>
        <w:t>11)</w:t>
      </w:r>
      <w:r w:rsidR="008629D6" w:rsidRPr="00B50BF9">
        <w:rPr>
          <w:rStyle w:val="s0"/>
          <w:sz w:val="24"/>
          <w:szCs w:val="24"/>
          <w:lang w:val="kk-KZ"/>
        </w:rPr>
        <w:t xml:space="preserve"> </w:t>
      </w:r>
      <w:r w:rsidR="008629D6" w:rsidRPr="00B50BF9">
        <w:rPr>
          <w:rStyle w:val="s0"/>
          <w:sz w:val="24"/>
          <w:szCs w:val="24"/>
        </w:rPr>
        <w:t>Потенциальный поставщик по одному лоту тендера</w:t>
      </w:r>
      <w:r w:rsidR="008629D6" w:rsidRPr="00B50BF9">
        <w:rPr>
          <w:rStyle w:val="s0"/>
          <w:sz w:val="24"/>
          <w:szCs w:val="24"/>
          <w:lang w:val="kk-KZ"/>
        </w:rPr>
        <w:t xml:space="preserve"> </w:t>
      </w:r>
      <w:r w:rsidR="008629D6" w:rsidRPr="00B50BF9">
        <w:rPr>
          <w:rStyle w:val="s0"/>
          <w:sz w:val="24"/>
          <w:szCs w:val="24"/>
        </w:rPr>
        <w:t xml:space="preserve">представляет одно торговое наименование с указанием производителя лекарственного средства; медицинского </w:t>
      </w:r>
      <w:r w:rsidR="008629D6" w:rsidRPr="00B50BF9">
        <w:rPr>
          <w:rStyle w:val="s0"/>
          <w:sz w:val="24"/>
          <w:szCs w:val="24"/>
          <w:lang w:val="kk-KZ"/>
        </w:rPr>
        <w:t>изделия</w:t>
      </w:r>
      <w:r w:rsidR="008629D6" w:rsidRPr="00B50BF9">
        <w:rPr>
          <w:rStyle w:val="s0"/>
          <w:sz w:val="24"/>
          <w:szCs w:val="24"/>
        </w:rPr>
        <w:t xml:space="preserve">; медицинского </w:t>
      </w:r>
      <w:r w:rsidR="008629D6" w:rsidRPr="00B50BF9">
        <w:rPr>
          <w:rStyle w:val="s0"/>
          <w:sz w:val="24"/>
          <w:szCs w:val="24"/>
          <w:lang w:val="kk-KZ"/>
        </w:rPr>
        <w:t>изделия</w:t>
      </w:r>
      <w:r w:rsidR="008629D6" w:rsidRPr="00B50BF9">
        <w:rPr>
          <w:rStyle w:val="s0"/>
          <w:sz w:val="24"/>
          <w:szCs w:val="24"/>
        </w:rPr>
        <w:t xml:space="preserve">, за исключением случая, указанного </w:t>
      </w:r>
      <w:r w:rsidR="00365BC6" w:rsidRPr="00B50BF9">
        <w:t>в пункте 18 настоящих Правил</w:t>
      </w:r>
      <w:r w:rsidR="008629D6" w:rsidRPr="00B50BF9">
        <w:rPr>
          <w:rStyle w:val="s0"/>
          <w:sz w:val="24"/>
          <w:szCs w:val="24"/>
        </w:rPr>
        <w:t xml:space="preserve">.     </w:t>
      </w:r>
    </w:p>
    <w:p w14:paraId="54D75973" w14:textId="7C190358" w:rsidR="008629D6" w:rsidRPr="00B50BF9" w:rsidRDefault="00365BC6" w:rsidP="00B50BF9">
      <w:pPr>
        <w:ind w:firstLine="567"/>
        <w:jc w:val="both"/>
        <w:rPr>
          <w:b/>
          <w:sz w:val="24"/>
          <w:szCs w:val="24"/>
        </w:rPr>
      </w:pPr>
      <w:r w:rsidRPr="00B50BF9">
        <w:rPr>
          <w:b/>
          <w:sz w:val="24"/>
          <w:szCs w:val="24"/>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r w:rsidR="00284A8A" w:rsidRPr="00B50BF9">
        <w:rPr>
          <w:b/>
          <w:sz w:val="24"/>
          <w:szCs w:val="24"/>
        </w:rPr>
        <w:t>:</w:t>
      </w:r>
    </w:p>
    <w:p w14:paraId="648F6944" w14:textId="77777777" w:rsidR="008629D6" w:rsidRPr="00B50BF9" w:rsidRDefault="008629D6" w:rsidP="00B50BF9">
      <w:pPr>
        <w:pStyle w:val="af3"/>
        <w:shd w:val="clear" w:color="auto" w:fill="FFFFFF"/>
        <w:spacing w:before="0" w:beforeAutospacing="0" w:after="0" w:afterAutospacing="0"/>
        <w:ind w:firstLine="567"/>
        <w:jc w:val="both"/>
        <w:textAlignment w:val="baseline"/>
        <w:rPr>
          <w:rStyle w:val="s0"/>
          <w:sz w:val="24"/>
          <w:szCs w:val="24"/>
        </w:rPr>
      </w:pPr>
      <w:r w:rsidRPr="00B50BF9">
        <w:rPr>
          <w:rStyle w:val="s0"/>
          <w:sz w:val="24"/>
          <w:szCs w:val="24"/>
        </w:rPr>
        <w:t>К закупаемым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14:paraId="6CC64365" w14:textId="77777777" w:rsidR="008629D6" w:rsidRPr="00B50BF9" w:rsidRDefault="008629D6" w:rsidP="00B50BF9">
      <w:pPr>
        <w:pStyle w:val="af3"/>
        <w:shd w:val="clear" w:color="auto" w:fill="FFFFFF"/>
        <w:spacing w:before="0" w:beforeAutospacing="0" w:after="0" w:afterAutospacing="0"/>
        <w:ind w:firstLine="567"/>
        <w:jc w:val="both"/>
        <w:textAlignment w:val="baseline"/>
        <w:rPr>
          <w:rStyle w:val="s0"/>
          <w:sz w:val="24"/>
          <w:szCs w:val="24"/>
        </w:rPr>
      </w:pPr>
      <w:r w:rsidRPr="00B50BF9">
        <w:rPr>
          <w:rStyle w:val="s0"/>
          <w:sz w:val="24"/>
          <w:szCs w:val="24"/>
        </w:rPr>
        <w:t xml:space="preserve">1) </w:t>
      </w:r>
      <w:r w:rsidR="00365BC6" w:rsidRPr="00B50BF9">
        <w:rPr>
          <w:rStyle w:val="s0"/>
          <w:sz w:val="24"/>
          <w:szCs w:val="24"/>
        </w:rPr>
        <w:t>наличие регистрации лекарственных средств, медицинских изделий в Республике Казахстан в соответствии с положениями </w:t>
      </w:r>
      <w:hyperlink r:id="rId9" w:anchor="z1" w:history="1">
        <w:r w:rsidR="00365BC6" w:rsidRPr="00B50BF9">
          <w:rPr>
            <w:rStyle w:val="s0"/>
            <w:sz w:val="24"/>
            <w:szCs w:val="24"/>
          </w:rPr>
          <w:t>Кодекса</w:t>
        </w:r>
      </w:hyperlink>
      <w:r w:rsidR="00365BC6" w:rsidRPr="00B50BF9">
        <w:rPr>
          <w:rStyle w:val="s0"/>
          <w:sz w:val="24"/>
          <w:szCs w:val="24"/>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365BC6" w:rsidRPr="00B50BF9">
        <w:rPr>
          <w:rStyle w:val="s0"/>
          <w:sz w:val="24"/>
          <w:szCs w:val="24"/>
        </w:rPr>
        <w:t>орфанных</w:t>
      </w:r>
      <w:proofErr w:type="spellEnd"/>
      <w:r w:rsidR="00365BC6" w:rsidRPr="00B50BF9">
        <w:rPr>
          <w:rStyle w:val="s0"/>
          <w:sz w:val="24"/>
          <w:szCs w:val="24"/>
        </w:rPr>
        <w:t xml:space="preserve"> препаратов, включенных в перечень </w:t>
      </w:r>
      <w:proofErr w:type="spellStart"/>
      <w:r w:rsidR="00365BC6" w:rsidRPr="00B50BF9">
        <w:rPr>
          <w:rStyle w:val="s0"/>
          <w:sz w:val="24"/>
          <w:szCs w:val="24"/>
        </w:rPr>
        <w:t>орфанных</w:t>
      </w:r>
      <w:proofErr w:type="spellEnd"/>
      <w:r w:rsidR="00365BC6" w:rsidRPr="00B50BF9">
        <w:rPr>
          <w:rStyle w:val="s0"/>
          <w:sz w:val="24"/>
          <w:szCs w:val="24"/>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r w:rsidRPr="00B50BF9">
        <w:rPr>
          <w:rStyle w:val="s0"/>
          <w:sz w:val="24"/>
          <w:szCs w:val="24"/>
        </w:rPr>
        <w:t>;</w:t>
      </w:r>
    </w:p>
    <w:p w14:paraId="0D1476E6" w14:textId="77777777" w:rsidR="008629D6" w:rsidRPr="00B50BF9" w:rsidRDefault="008629D6" w:rsidP="00B50BF9">
      <w:pPr>
        <w:pStyle w:val="af3"/>
        <w:shd w:val="clear" w:color="auto" w:fill="FFFFFF"/>
        <w:spacing w:before="0" w:beforeAutospacing="0" w:after="0" w:afterAutospacing="0"/>
        <w:ind w:firstLine="567"/>
        <w:jc w:val="both"/>
        <w:textAlignment w:val="baseline"/>
        <w:rPr>
          <w:rStyle w:val="s0"/>
          <w:sz w:val="24"/>
          <w:szCs w:val="24"/>
        </w:rPr>
      </w:pPr>
      <w:r w:rsidRPr="00B50BF9">
        <w:rPr>
          <w:rStyle w:val="s0"/>
          <w:sz w:val="24"/>
          <w:szCs w:val="24"/>
        </w:rPr>
        <w:t xml:space="preserve">2) </w:t>
      </w:r>
      <w:r w:rsidR="00365BC6" w:rsidRPr="00B50BF9">
        <w:rPr>
          <w:rStyle w:val="s0"/>
          <w:sz w:val="24"/>
          <w:szCs w:val="24"/>
        </w:rPr>
        <w:t xml:space="preserve">лекарственные средства, </w:t>
      </w:r>
      <w:r w:rsidRPr="00B50BF9">
        <w:rPr>
          <w:rStyle w:val="s0"/>
          <w:sz w:val="24"/>
          <w:szCs w:val="24"/>
        </w:rPr>
        <w:t>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14:paraId="65221D1C" w14:textId="77777777" w:rsidR="008629D6" w:rsidRPr="00B50BF9" w:rsidRDefault="008629D6" w:rsidP="00B50BF9">
      <w:pPr>
        <w:pStyle w:val="af3"/>
        <w:shd w:val="clear" w:color="auto" w:fill="FFFFFF"/>
        <w:spacing w:before="0" w:beforeAutospacing="0" w:after="0" w:afterAutospacing="0"/>
        <w:ind w:firstLine="567"/>
        <w:jc w:val="both"/>
        <w:textAlignment w:val="baseline"/>
        <w:rPr>
          <w:rStyle w:val="s0"/>
          <w:sz w:val="24"/>
          <w:szCs w:val="24"/>
        </w:rPr>
      </w:pPr>
      <w:r w:rsidRPr="00B50BF9">
        <w:rPr>
          <w:rStyle w:val="s0"/>
          <w:sz w:val="24"/>
          <w:szCs w:val="24"/>
        </w:rPr>
        <w:t xml:space="preserve">3) маркировка, потребительская упаковка и инструкция по применению </w:t>
      </w:r>
      <w:r w:rsidR="00060A90" w:rsidRPr="00B50BF9">
        <w:rPr>
          <w:rStyle w:val="s0"/>
          <w:sz w:val="24"/>
          <w:szCs w:val="24"/>
        </w:rPr>
        <w:t xml:space="preserve">лекарственных средств, </w:t>
      </w:r>
      <w:r w:rsidRPr="00B50BF9">
        <w:rPr>
          <w:rStyle w:val="s0"/>
          <w:sz w:val="24"/>
          <w:szCs w:val="24"/>
        </w:rPr>
        <w:t>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14:paraId="68C3A6EB" w14:textId="77777777" w:rsidR="008629D6" w:rsidRPr="00B50BF9" w:rsidRDefault="008629D6" w:rsidP="00B50BF9">
      <w:pPr>
        <w:pStyle w:val="af3"/>
        <w:shd w:val="clear" w:color="auto" w:fill="FFFFFF"/>
        <w:spacing w:before="0" w:beforeAutospacing="0" w:after="0" w:afterAutospacing="0"/>
        <w:ind w:firstLine="567"/>
        <w:jc w:val="both"/>
        <w:textAlignment w:val="baseline"/>
        <w:rPr>
          <w:rStyle w:val="s0"/>
          <w:sz w:val="24"/>
          <w:szCs w:val="24"/>
        </w:rPr>
      </w:pPr>
      <w:r w:rsidRPr="00B50BF9">
        <w:rPr>
          <w:rStyle w:val="s0"/>
          <w:sz w:val="24"/>
          <w:szCs w:val="24"/>
        </w:rPr>
        <w:t xml:space="preserve">4) срок годности </w:t>
      </w:r>
      <w:r w:rsidR="00365BC6" w:rsidRPr="00B50BF9">
        <w:rPr>
          <w:rStyle w:val="s0"/>
          <w:sz w:val="24"/>
          <w:szCs w:val="24"/>
        </w:rPr>
        <w:t xml:space="preserve">лекарственных средств, </w:t>
      </w:r>
      <w:r w:rsidRPr="00B50BF9">
        <w:rPr>
          <w:rStyle w:val="s0"/>
          <w:sz w:val="24"/>
          <w:szCs w:val="24"/>
        </w:rPr>
        <w:t>медицинских изделий на дату поставки поставщиком заказчику составляет:</w:t>
      </w:r>
    </w:p>
    <w:p w14:paraId="34E766DB" w14:textId="77777777" w:rsidR="008629D6" w:rsidRPr="00B50BF9" w:rsidRDefault="008629D6" w:rsidP="00B50BF9">
      <w:pPr>
        <w:pStyle w:val="af3"/>
        <w:shd w:val="clear" w:color="auto" w:fill="FFFFFF"/>
        <w:spacing w:before="0" w:beforeAutospacing="0" w:after="0" w:afterAutospacing="0"/>
        <w:ind w:firstLine="567"/>
        <w:jc w:val="both"/>
        <w:textAlignment w:val="baseline"/>
        <w:rPr>
          <w:rStyle w:val="s0"/>
          <w:sz w:val="24"/>
          <w:szCs w:val="24"/>
        </w:rPr>
      </w:pPr>
      <w:r w:rsidRPr="00B50BF9">
        <w:rPr>
          <w:rStyle w:val="s0"/>
          <w:sz w:val="24"/>
          <w:szCs w:val="24"/>
        </w:rPr>
        <w:t>не менее пятидесяти процентов от указанного срока годности на упаковке (при сроке годности менее двух лет);</w:t>
      </w:r>
    </w:p>
    <w:p w14:paraId="2C619F19" w14:textId="77777777" w:rsidR="008629D6" w:rsidRPr="00B50BF9" w:rsidRDefault="008629D6" w:rsidP="00B50BF9">
      <w:pPr>
        <w:pStyle w:val="af3"/>
        <w:shd w:val="clear" w:color="auto" w:fill="FFFFFF"/>
        <w:spacing w:before="0" w:beforeAutospacing="0" w:after="0" w:afterAutospacing="0"/>
        <w:ind w:firstLine="567"/>
        <w:jc w:val="both"/>
        <w:textAlignment w:val="baseline"/>
        <w:rPr>
          <w:rStyle w:val="s0"/>
          <w:sz w:val="24"/>
          <w:szCs w:val="24"/>
        </w:rPr>
      </w:pPr>
      <w:r w:rsidRPr="00B50BF9">
        <w:rPr>
          <w:rStyle w:val="s0"/>
          <w:sz w:val="24"/>
          <w:szCs w:val="24"/>
        </w:rPr>
        <w:t>не менее двенадцати месяцев от указанного срока годности на упаковке (при сроке годности два года и более);</w:t>
      </w:r>
    </w:p>
    <w:p w14:paraId="38215D1F" w14:textId="77777777" w:rsidR="008629D6" w:rsidRPr="00B50BF9" w:rsidRDefault="008629D6" w:rsidP="00B50BF9">
      <w:pPr>
        <w:pStyle w:val="af3"/>
        <w:shd w:val="clear" w:color="auto" w:fill="FFFFFF"/>
        <w:spacing w:before="0" w:beforeAutospacing="0" w:after="0" w:afterAutospacing="0"/>
        <w:ind w:firstLine="567"/>
        <w:jc w:val="both"/>
        <w:textAlignment w:val="baseline"/>
        <w:rPr>
          <w:rStyle w:val="s0"/>
          <w:sz w:val="24"/>
          <w:szCs w:val="24"/>
        </w:rPr>
      </w:pPr>
      <w:r w:rsidRPr="00B50BF9">
        <w:rPr>
          <w:rStyle w:val="s0"/>
          <w:sz w:val="24"/>
          <w:szCs w:val="24"/>
        </w:rPr>
        <w:t xml:space="preserve">5) </w:t>
      </w:r>
      <w:r w:rsidR="0092728E" w:rsidRPr="00B50BF9">
        <w:rPr>
          <w:rStyle w:val="s0"/>
          <w:sz w:val="24"/>
          <w:szCs w:val="24"/>
        </w:rPr>
        <w:t xml:space="preserve">лекарственные средства, </w:t>
      </w:r>
      <w:r w:rsidRPr="00B50BF9">
        <w:rPr>
          <w:rStyle w:val="s0"/>
          <w:sz w:val="24"/>
          <w:szCs w:val="24"/>
        </w:rPr>
        <w:t>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p>
    <w:p w14:paraId="72FE3C56" w14:textId="77777777" w:rsidR="008629D6" w:rsidRPr="00B50BF9" w:rsidRDefault="008629D6" w:rsidP="00B50BF9">
      <w:pPr>
        <w:pStyle w:val="af3"/>
        <w:shd w:val="clear" w:color="auto" w:fill="FFFFFF"/>
        <w:spacing w:before="0" w:beforeAutospacing="0" w:after="0" w:afterAutospacing="0"/>
        <w:ind w:firstLine="567"/>
        <w:jc w:val="both"/>
        <w:textAlignment w:val="baseline"/>
        <w:rPr>
          <w:rStyle w:val="s0"/>
          <w:sz w:val="24"/>
          <w:szCs w:val="24"/>
        </w:rPr>
      </w:pPr>
      <w:r w:rsidRPr="00B50BF9">
        <w:rPr>
          <w:rStyle w:val="s0"/>
          <w:sz w:val="24"/>
          <w:szCs w:val="24"/>
        </w:rPr>
        <w:t xml:space="preserve">6) </w:t>
      </w:r>
      <w:r w:rsidR="0092728E" w:rsidRPr="00B50BF9">
        <w:rPr>
          <w:rStyle w:val="s0"/>
          <w:sz w:val="24"/>
          <w:szCs w:val="24"/>
        </w:rPr>
        <w:t xml:space="preserve">лекарственные средства или </w:t>
      </w:r>
      <w:r w:rsidRPr="00B50BF9">
        <w:rPr>
          <w:rStyle w:val="s0"/>
          <w:sz w:val="24"/>
          <w:szCs w:val="24"/>
        </w:rPr>
        <w:t xml:space="preserve">медицинские изделия по ценовому предложению потенциального поставщика не должны превышать предельных цен по торговому </w:t>
      </w:r>
      <w:r w:rsidRPr="00B50BF9">
        <w:rPr>
          <w:rStyle w:val="s0"/>
          <w:sz w:val="24"/>
          <w:szCs w:val="24"/>
        </w:rPr>
        <w:lastRenderedPageBreak/>
        <w:t>наименованию утвержденных в порядке, определенным уполномоченным органом в области здравоохранения в соответствии с правилами регулирования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14:paraId="1E5D936C" w14:textId="39CBD1DB" w:rsidR="003B07CD" w:rsidRPr="00B50BF9" w:rsidRDefault="002A7874" w:rsidP="00B50BF9">
      <w:pPr>
        <w:pStyle w:val="af3"/>
        <w:shd w:val="clear" w:color="auto" w:fill="FFFFFF"/>
        <w:spacing w:before="0" w:beforeAutospacing="0" w:after="0" w:afterAutospacing="0"/>
        <w:ind w:firstLine="567"/>
        <w:textAlignment w:val="baseline"/>
        <w:rPr>
          <w:rStyle w:val="s0"/>
          <w:sz w:val="24"/>
          <w:szCs w:val="24"/>
        </w:rPr>
      </w:pPr>
      <w:r>
        <w:rPr>
          <w:rStyle w:val="s0"/>
          <w:b/>
          <w:sz w:val="24"/>
          <w:szCs w:val="24"/>
        </w:rPr>
        <w:t>2</w:t>
      </w:r>
      <w:r w:rsidR="00406E47" w:rsidRPr="00B50BF9">
        <w:rPr>
          <w:rStyle w:val="s0"/>
          <w:b/>
          <w:sz w:val="24"/>
          <w:szCs w:val="24"/>
        </w:rPr>
        <w:t xml:space="preserve">. </w:t>
      </w:r>
      <w:r w:rsidR="00A75187" w:rsidRPr="00B50BF9">
        <w:rPr>
          <w:rStyle w:val="s0"/>
          <w:b/>
          <w:sz w:val="24"/>
          <w:szCs w:val="24"/>
        </w:rPr>
        <w:t>Описание закупаемых товаров, их необходимые технические и качественные характеристики, включая технические спецификации</w:t>
      </w:r>
      <w:r w:rsidR="003B07CD" w:rsidRPr="00B50BF9">
        <w:rPr>
          <w:rStyle w:val="s0"/>
          <w:b/>
          <w:sz w:val="24"/>
          <w:szCs w:val="24"/>
        </w:rPr>
        <w:t>:</w:t>
      </w:r>
    </w:p>
    <w:p w14:paraId="06ED6A88" w14:textId="77777777" w:rsidR="003B07CD" w:rsidRPr="00B50BF9" w:rsidRDefault="003B07CD" w:rsidP="00B50BF9">
      <w:pPr>
        <w:pStyle w:val="af3"/>
        <w:shd w:val="clear" w:color="auto" w:fill="FFFFFF"/>
        <w:spacing w:before="0" w:beforeAutospacing="0" w:after="0" w:afterAutospacing="0"/>
        <w:ind w:firstLine="567"/>
        <w:jc w:val="both"/>
        <w:textAlignment w:val="baseline"/>
        <w:rPr>
          <w:lang w:val="kk-KZ"/>
        </w:rPr>
      </w:pPr>
      <w:r w:rsidRPr="00B50BF9">
        <w:rPr>
          <w:rStyle w:val="s0"/>
          <w:sz w:val="24"/>
          <w:szCs w:val="24"/>
        </w:rPr>
        <w:t xml:space="preserve">1) </w:t>
      </w:r>
      <w:r w:rsidRPr="00B50BF9">
        <w:t xml:space="preserve">Перечень  и объемы  </w:t>
      </w:r>
      <w:r w:rsidRPr="00B50BF9">
        <w:rPr>
          <w:lang w:val="kk-KZ"/>
        </w:rPr>
        <w:t>закупаемых медицинских изделий указыны в</w:t>
      </w:r>
      <w:r w:rsidRPr="00B50BF9">
        <w:t xml:space="preserve">  </w:t>
      </w:r>
      <w:r w:rsidRPr="00B50BF9">
        <w:rPr>
          <w:color w:val="FF0000"/>
          <w:lang w:val="kk-KZ"/>
        </w:rPr>
        <w:t>П</w:t>
      </w:r>
      <w:proofErr w:type="spellStart"/>
      <w:r w:rsidRPr="00B50BF9">
        <w:rPr>
          <w:color w:val="FF0000"/>
        </w:rPr>
        <w:t>риложени</w:t>
      </w:r>
      <w:proofErr w:type="spellEnd"/>
      <w:r w:rsidRPr="00B50BF9">
        <w:rPr>
          <w:color w:val="FF0000"/>
          <w:lang w:val="kk-KZ"/>
        </w:rPr>
        <w:t>и</w:t>
      </w:r>
      <w:r w:rsidRPr="00B50BF9">
        <w:rPr>
          <w:color w:val="FF0000"/>
        </w:rPr>
        <w:t xml:space="preserve"> 1</w:t>
      </w:r>
      <w:r w:rsidRPr="00B50BF9">
        <w:t xml:space="preserve"> к настоящей  Тендерной  документации</w:t>
      </w:r>
      <w:r w:rsidRPr="00B50BF9">
        <w:rPr>
          <w:lang w:val="kk-KZ"/>
        </w:rPr>
        <w:t>;</w:t>
      </w:r>
    </w:p>
    <w:p w14:paraId="2ED1F6E2" w14:textId="4F94E421" w:rsidR="00A75187" w:rsidRPr="002A7874" w:rsidRDefault="003B07CD" w:rsidP="002A7874">
      <w:pPr>
        <w:pStyle w:val="af3"/>
        <w:shd w:val="clear" w:color="auto" w:fill="FFFFFF"/>
        <w:spacing w:before="0" w:beforeAutospacing="0" w:after="0" w:afterAutospacing="0"/>
        <w:ind w:firstLine="567"/>
        <w:jc w:val="both"/>
        <w:textAlignment w:val="baseline"/>
        <w:rPr>
          <w:rStyle w:val="s0"/>
          <w:sz w:val="24"/>
          <w:szCs w:val="24"/>
          <w:lang w:val="kk-KZ"/>
        </w:rPr>
      </w:pPr>
      <w:r w:rsidRPr="00B50BF9">
        <w:t>2) Техническ</w:t>
      </w:r>
      <w:r w:rsidR="001D1EF2" w:rsidRPr="00B50BF9">
        <w:t>ие</w:t>
      </w:r>
      <w:r w:rsidRPr="00B50BF9">
        <w:t xml:space="preserve"> спецификаци</w:t>
      </w:r>
      <w:r w:rsidR="001D1EF2" w:rsidRPr="00B50BF9">
        <w:t>и</w:t>
      </w:r>
      <w:r w:rsidRPr="00B50BF9">
        <w:rPr>
          <w:lang w:val="kk-KZ"/>
        </w:rPr>
        <w:t xml:space="preserve"> указан</w:t>
      </w:r>
      <w:r w:rsidR="001D1EF2" w:rsidRPr="00B50BF9">
        <w:rPr>
          <w:lang w:val="kk-KZ"/>
        </w:rPr>
        <w:t>ы</w:t>
      </w:r>
      <w:r w:rsidRPr="00B50BF9">
        <w:rPr>
          <w:lang w:val="kk-KZ"/>
        </w:rPr>
        <w:t xml:space="preserve"> в</w:t>
      </w:r>
      <w:r w:rsidRPr="00B50BF9">
        <w:t xml:space="preserve"> </w:t>
      </w:r>
      <w:r w:rsidRPr="00B50BF9">
        <w:rPr>
          <w:color w:val="FF0000"/>
          <w:lang w:val="kk-KZ"/>
        </w:rPr>
        <w:t>П</w:t>
      </w:r>
      <w:proofErr w:type="spellStart"/>
      <w:r w:rsidRPr="00B50BF9">
        <w:rPr>
          <w:color w:val="FF0000"/>
        </w:rPr>
        <w:t>риложени</w:t>
      </w:r>
      <w:proofErr w:type="spellEnd"/>
      <w:r w:rsidRPr="00B50BF9">
        <w:rPr>
          <w:color w:val="FF0000"/>
          <w:lang w:val="kk-KZ"/>
        </w:rPr>
        <w:t>и</w:t>
      </w:r>
      <w:r w:rsidRPr="00B50BF9">
        <w:rPr>
          <w:color w:val="FF0000"/>
        </w:rPr>
        <w:t xml:space="preserve"> 2</w:t>
      </w:r>
      <w:r w:rsidRPr="00B50BF9">
        <w:rPr>
          <w:i/>
        </w:rPr>
        <w:t xml:space="preserve"> </w:t>
      </w:r>
      <w:r w:rsidRPr="00B50BF9">
        <w:t>к Тендерной документации</w:t>
      </w:r>
      <w:r w:rsidRPr="00B50BF9">
        <w:rPr>
          <w:lang w:val="kk-KZ"/>
        </w:rPr>
        <w:t>.</w:t>
      </w:r>
    </w:p>
    <w:p w14:paraId="39A631E8" w14:textId="1E00B0C3" w:rsidR="003D3546" w:rsidRPr="002A7874" w:rsidRDefault="002A7874" w:rsidP="002A7874">
      <w:pPr>
        <w:ind w:firstLine="567"/>
        <w:rPr>
          <w:rStyle w:val="s0"/>
          <w:sz w:val="24"/>
          <w:szCs w:val="24"/>
        </w:rPr>
      </w:pPr>
      <w:r>
        <w:rPr>
          <w:rStyle w:val="s0"/>
          <w:b/>
          <w:sz w:val="24"/>
          <w:szCs w:val="24"/>
        </w:rPr>
        <w:t>3</w:t>
      </w:r>
      <w:r w:rsidR="00F83333" w:rsidRPr="00B50BF9">
        <w:rPr>
          <w:rStyle w:val="s0"/>
          <w:b/>
          <w:sz w:val="24"/>
          <w:szCs w:val="24"/>
        </w:rPr>
        <w:t xml:space="preserve">. </w:t>
      </w:r>
      <w:r w:rsidR="003B07CD" w:rsidRPr="00B50BF9">
        <w:rPr>
          <w:rStyle w:val="s0"/>
          <w:b/>
          <w:sz w:val="24"/>
          <w:szCs w:val="24"/>
        </w:rPr>
        <w:t>Количество (объем) закупаемых товаров и суммы, выделенные для их закупа по каждому лоту</w:t>
      </w:r>
      <w:r w:rsidR="003B07CD" w:rsidRPr="00B50BF9">
        <w:rPr>
          <w:rStyle w:val="s0"/>
          <w:sz w:val="24"/>
          <w:szCs w:val="24"/>
        </w:rPr>
        <w:t xml:space="preserve"> указаны в Приложении 1 к настоящей Тендерной документации.</w:t>
      </w:r>
    </w:p>
    <w:p w14:paraId="4141C622" w14:textId="77777777" w:rsidR="002A7874" w:rsidRDefault="002A7874" w:rsidP="002A7874">
      <w:pPr>
        <w:pStyle w:val="af3"/>
        <w:shd w:val="clear" w:color="auto" w:fill="FFFFFF"/>
        <w:spacing w:before="0" w:beforeAutospacing="0" w:after="0" w:afterAutospacing="0"/>
        <w:ind w:firstLine="567"/>
        <w:jc w:val="both"/>
        <w:textAlignment w:val="baseline"/>
      </w:pPr>
      <w:r>
        <w:rPr>
          <w:rStyle w:val="s0"/>
          <w:b/>
          <w:sz w:val="24"/>
          <w:szCs w:val="24"/>
        </w:rPr>
        <w:t>4</w:t>
      </w:r>
      <w:r w:rsidR="00F83333" w:rsidRPr="00B50BF9">
        <w:rPr>
          <w:rStyle w:val="s0"/>
          <w:b/>
          <w:sz w:val="24"/>
          <w:szCs w:val="24"/>
        </w:rPr>
        <w:t xml:space="preserve">. </w:t>
      </w:r>
      <w:r w:rsidR="00C37252" w:rsidRPr="00B50BF9">
        <w:rPr>
          <w:rStyle w:val="s0"/>
          <w:b/>
          <w:sz w:val="24"/>
          <w:szCs w:val="24"/>
        </w:rPr>
        <w:t>Место, требуемые сроки и условия поставки –</w:t>
      </w:r>
      <w:r w:rsidR="00225FB8" w:rsidRPr="00B50BF9">
        <w:rPr>
          <w:rStyle w:val="s0"/>
          <w:b/>
          <w:sz w:val="24"/>
          <w:szCs w:val="24"/>
        </w:rPr>
        <w:t xml:space="preserve"> </w:t>
      </w:r>
      <w:r w:rsidR="00C37252" w:rsidRPr="00B50BF9">
        <w:t xml:space="preserve">3 рабочих дня после </w:t>
      </w:r>
      <w:r w:rsidR="00C31D12" w:rsidRPr="00B50BF9">
        <w:t xml:space="preserve">устной </w:t>
      </w:r>
      <w:r w:rsidR="00C37252" w:rsidRPr="00B50BF9">
        <w:t xml:space="preserve">заявки заказчика по </w:t>
      </w:r>
      <w:r w:rsidR="001D1EF2" w:rsidRPr="00B50BF9">
        <w:t>мере необходимости</w:t>
      </w:r>
      <w:r w:rsidR="00C37252" w:rsidRPr="00B50BF9">
        <w:rPr>
          <w:lang w:val="kk-KZ"/>
        </w:rPr>
        <w:t>.</w:t>
      </w:r>
      <w:r w:rsidR="00C37252" w:rsidRPr="00B50BF9">
        <w:t xml:space="preserve"> Поставка должна осуществляться в соответствии с DDP ИНКОТЕРМС 2010.</w:t>
      </w:r>
    </w:p>
    <w:p w14:paraId="58AEDB55" w14:textId="5A4D80CF" w:rsidR="008629D6" w:rsidRPr="00411F88" w:rsidRDefault="002A7874" w:rsidP="00411F88">
      <w:pPr>
        <w:pStyle w:val="af3"/>
        <w:shd w:val="clear" w:color="auto" w:fill="FFFFFF"/>
        <w:spacing w:before="0" w:beforeAutospacing="0" w:after="0" w:afterAutospacing="0"/>
        <w:ind w:firstLine="567"/>
        <w:jc w:val="both"/>
        <w:textAlignment w:val="baseline"/>
        <w:rPr>
          <w:rStyle w:val="s0"/>
          <w:color w:val="auto"/>
          <w:sz w:val="24"/>
          <w:szCs w:val="24"/>
        </w:rPr>
      </w:pPr>
      <w:r>
        <w:rPr>
          <w:rStyle w:val="s0"/>
          <w:b/>
          <w:bCs/>
          <w:sz w:val="24"/>
          <w:szCs w:val="24"/>
          <w:lang w:val="kk-KZ"/>
        </w:rPr>
        <w:t>5</w:t>
      </w:r>
      <w:r w:rsidR="00F83333" w:rsidRPr="00B50BF9">
        <w:rPr>
          <w:rStyle w:val="s0"/>
          <w:b/>
          <w:bCs/>
          <w:sz w:val="24"/>
          <w:szCs w:val="24"/>
          <w:lang w:val="kk-KZ"/>
        </w:rPr>
        <w:t>.</w:t>
      </w:r>
      <w:r w:rsidR="00C37252" w:rsidRPr="00B50BF9">
        <w:rPr>
          <w:rStyle w:val="s0"/>
          <w:b/>
          <w:bCs/>
          <w:sz w:val="24"/>
          <w:szCs w:val="24"/>
          <w:lang w:val="kk-KZ"/>
        </w:rPr>
        <w:t xml:space="preserve"> </w:t>
      </w:r>
      <w:r w:rsidR="00C37252" w:rsidRPr="00B50BF9">
        <w:rPr>
          <w:rStyle w:val="s0"/>
          <w:b/>
          <w:sz w:val="24"/>
          <w:szCs w:val="24"/>
        </w:rPr>
        <w:t>Условия платежа и проект договора закупа товаров</w:t>
      </w:r>
      <w:r w:rsidR="00C37252" w:rsidRPr="00B50BF9">
        <w:rPr>
          <w:rStyle w:val="s0"/>
          <w:sz w:val="24"/>
          <w:szCs w:val="24"/>
        </w:rPr>
        <w:t xml:space="preserve"> указаны в Приложении 9 к настоящей Тендерной документации.</w:t>
      </w:r>
    </w:p>
    <w:p w14:paraId="1662829D" w14:textId="1EA50F73" w:rsidR="00467D8F" w:rsidRPr="00B50BF9" w:rsidRDefault="00411F88" w:rsidP="00B50BF9">
      <w:pPr>
        <w:pStyle w:val="Iauiue"/>
        <w:widowControl/>
        <w:ind w:firstLine="567"/>
        <w:jc w:val="both"/>
        <w:rPr>
          <w:rStyle w:val="s0"/>
          <w:sz w:val="24"/>
          <w:szCs w:val="24"/>
          <w:lang w:val="kk-KZ"/>
        </w:rPr>
      </w:pPr>
      <w:r>
        <w:rPr>
          <w:rStyle w:val="s0"/>
          <w:b/>
          <w:sz w:val="24"/>
          <w:szCs w:val="24"/>
        </w:rPr>
        <w:t>6</w:t>
      </w:r>
      <w:r w:rsidR="00F83333" w:rsidRPr="00B50BF9">
        <w:rPr>
          <w:rStyle w:val="s0"/>
          <w:b/>
          <w:sz w:val="24"/>
          <w:szCs w:val="24"/>
        </w:rPr>
        <w:t xml:space="preserve">. </w:t>
      </w:r>
      <w:r w:rsidR="00C37252" w:rsidRPr="00B50BF9">
        <w:rPr>
          <w:rStyle w:val="s0"/>
          <w:b/>
          <w:sz w:val="24"/>
          <w:szCs w:val="24"/>
        </w:rPr>
        <w:t>Требования к языкам тендерной заявки, договора закупа</w:t>
      </w:r>
      <w:r w:rsidR="00C37252" w:rsidRPr="00B50BF9">
        <w:rPr>
          <w:rStyle w:val="s0"/>
          <w:sz w:val="24"/>
          <w:szCs w:val="24"/>
          <w:lang w:val="kk-KZ"/>
        </w:rPr>
        <w:t xml:space="preserve">: </w:t>
      </w:r>
    </w:p>
    <w:p w14:paraId="47213AC6" w14:textId="17C5B2A1" w:rsidR="008629D6" w:rsidRPr="00B50BF9" w:rsidRDefault="008629D6" w:rsidP="00B50BF9">
      <w:pPr>
        <w:pStyle w:val="Iauiue"/>
        <w:widowControl/>
        <w:ind w:firstLine="567"/>
        <w:jc w:val="both"/>
        <w:rPr>
          <w:i/>
          <w:sz w:val="24"/>
          <w:szCs w:val="24"/>
        </w:rPr>
      </w:pPr>
      <w:r w:rsidRPr="00B50BF9">
        <w:rPr>
          <w:sz w:val="24"/>
          <w:szCs w:val="24"/>
        </w:rPr>
        <w:t xml:space="preserve">Тендерная </w:t>
      </w:r>
      <w:r w:rsidR="00C37252" w:rsidRPr="00B50BF9">
        <w:rPr>
          <w:sz w:val="24"/>
          <w:szCs w:val="24"/>
          <w:lang w:val="kk-KZ"/>
        </w:rPr>
        <w:t>документция</w:t>
      </w:r>
      <w:r w:rsidRPr="00B50BF9">
        <w:rPr>
          <w:sz w:val="24"/>
          <w:szCs w:val="24"/>
        </w:rPr>
        <w:t>,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«О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14:paraId="6F463D9E" w14:textId="05413096" w:rsidR="004E50C8" w:rsidRPr="00B50BF9" w:rsidRDefault="00411F88" w:rsidP="00411F88">
      <w:pPr>
        <w:ind w:firstLine="567"/>
        <w:jc w:val="both"/>
        <w:rPr>
          <w:rStyle w:val="s0"/>
          <w:b/>
          <w:sz w:val="24"/>
          <w:szCs w:val="24"/>
        </w:rPr>
      </w:pPr>
      <w:r>
        <w:rPr>
          <w:rStyle w:val="s0"/>
          <w:b/>
          <w:sz w:val="24"/>
          <w:szCs w:val="24"/>
        </w:rPr>
        <w:t>7</w:t>
      </w:r>
      <w:r w:rsidR="00F83333" w:rsidRPr="00B50BF9">
        <w:rPr>
          <w:rStyle w:val="s0"/>
          <w:b/>
          <w:sz w:val="24"/>
          <w:szCs w:val="24"/>
        </w:rPr>
        <w:t xml:space="preserve">. </w:t>
      </w:r>
      <w:r w:rsidR="004E50C8" w:rsidRPr="00B50BF9">
        <w:rPr>
          <w:rStyle w:val="s0"/>
          <w:b/>
          <w:sz w:val="24"/>
          <w:szCs w:val="24"/>
        </w:rPr>
        <w:t>Требования к оформлению и содержание тендерной заявки:</w:t>
      </w:r>
    </w:p>
    <w:p w14:paraId="74B6C12B" w14:textId="77777777" w:rsidR="004E50C8" w:rsidRPr="00B50BF9" w:rsidRDefault="004E50C8" w:rsidP="00B50BF9">
      <w:pPr>
        <w:pStyle w:val="a4"/>
        <w:tabs>
          <w:tab w:val="clear" w:pos="0"/>
        </w:tabs>
        <w:ind w:firstLine="567"/>
        <w:rPr>
          <w:sz w:val="24"/>
          <w:szCs w:val="24"/>
        </w:rPr>
      </w:pPr>
      <w:r w:rsidRPr="00B50BF9">
        <w:rPr>
          <w:rStyle w:val="s0"/>
          <w:sz w:val="24"/>
          <w:szCs w:val="24"/>
          <w:lang w:val="kk-KZ"/>
        </w:rPr>
        <w:t>1)</w:t>
      </w:r>
      <w:r w:rsidRPr="00B50BF9">
        <w:rPr>
          <w:rStyle w:val="s0"/>
          <w:sz w:val="24"/>
          <w:szCs w:val="24"/>
        </w:rPr>
        <w:t xml:space="preserve"> Т</w:t>
      </w:r>
      <w:r w:rsidRPr="00B50BF9">
        <w:rPr>
          <w:sz w:val="24"/>
          <w:szCs w:val="24"/>
        </w:rPr>
        <w:t>ендерная заявка представляется в прошитом и пронумерованном виде, последняя страница заверяется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лица юридического лица или физического лица, осущ</w:t>
      </w:r>
      <w:r w:rsidR="00225FB8" w:rsidRPr="00B50BF9">
        <w:rPr>
          <w:sz w:val="24"/>
          <w:szCs w:val="24"/>
        </w:rPr>
        <w:t xml:space="preserve">ествляющего предпринимательскую </w:t>
      </w:r>
      <w:r w:rsidRPr="00B50BF9">
        <w:rPr>
          <w:sz w:val="24"/>
          <w:szCs w:val="24"/>
        </w:rPr>
        <w:t>деятельность</w:t>
      </w:r>
      <w:r w:rsidR="00EB5C9F" w:rsidRPr="00B50BF9">
        <w:rPr>
          <w:sz w:val="24"/>
          <w:szCs w:val="24"/>
        </w:rPr>
        <w:t>,</w:t>
      </w:r>
      <w:r w:rsidRPr="00B50BF9">
        <w:rPr>
          <w:sz w:val="24"/>
          <w:szCs w:val="24"/>
        </w:rPr>
        <w:t xml:space="preserve"> а также печатью потенциального поставщика (при наличии).</w:t>
      </w:r>
    </w:p>
    <w:p w14:paraId="221D88AE" w14:textId="77777777" w:rsidR="004E50C8" w:rsidRPr="00B50BF9" w:rsidRDefault="004E50C8" w:rsidP="00B50BF9">
      <w:pPr>
        <w:pStyle w:val="a4"/>
        <w:tabs>
          <w:tab w:val="clear" w:pos="0"/>
        </w:tabs>
        <w:ind w:firstLine="567"/>
        <w:rPr>
          <w:sz w:val="24"/>
          <w:szCs w:val="24"/>
        </w:rPr>
      </w:pPr>
      <w:r w:rsidRPr="00B50BF9">
        <w:rPr>
          <w:sz w:val="24"/>
          <w:szCs w:val="24"/>
        </w:rPr>
        <w:t xml:space="preserve">2)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 </w:t>
      </w:r>
    </w:p>
    <w:p w14:paraId="62115101" w14:textId="7823FAA4" w:rsidR="004E50C8" w:rsidRPr="00B50BF9" w:rsidRDefault="004E50C8" w:rsidP="00B50BF9">
      <w:pPr>
        <w:pStyle w:val="a4"/>
        <w:tabs>
          <w:tab w:val="clear" w:pos="0"/>
          <w:tab w:val="left" w:pos="567"/>
          <w:tab w:val="left" w:pos="709"/>
        </w:tabs>
        <w:ind w:firstLine="567"/>
        <w:rPr>
          <w:b/>
          <w:sz w:val="24"/>
          <w:szCs w:val="24"/>
        </w:rPr>
      </w:pPr>
      <w:r w:rsidRPr="00B50BF9">
        <w:rPr>
          <w:sz w:val="24"/>
          <w:szCs w:val="24"/>
        </w:rPr>
        <w:t xml:space="preserve">3) 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Конверт должен быть адресован организатору тендера по адресу, указанному в тендерной документации и содержать слова </w:t>
      </w:r>
      <w:r w:rsidRPr="00B50BF9">
        <w:rPr>
          <w:b/>
          <w:sz w:val="24"/>
          <w:szCs w:val="24"/>
        </w:rPr>
        <w:t xml:space="preserve">«Тендер </w:t>
      </w:r>
      <w:r w:rsidR="00F2343A" w:rsidRPr="00B50BF9">
        <w:rPr>
          <w:b/>
          <w:sz w:val="24"/>
          <w:szCs w:val="24"/>
        </w:rPr>
        <w:t xml:space="preserve">по закупу </w:t>
      </w:r>
      <w:r w:rsidR="003C6CA6" w:rsidRPr="00B50BF9">
        <w:rPr>
          <w:b/>
          <w:sz w:val="24"/>
          <w:szCs w:val="24"/>
        </w:rPr>
        <w:t xml:space="preserve"> </w:t>
      </w:r>
      <w:r w:rsidR="00070C6E" w:rsidRPr="00070C6E">
        <w:rPr>
          <w:b/>
          <w:sz w:val="24"/>
          <w:szCs w:val="24"/>
        </w:rPr>
        <w:t>медицинской марли и шовного материала</w:t>
      </w:r>
      <w:r w:rsidR="00070C6E">
        <w:rPr>
          <w:b/>
          <w:sz w:val="24"/>
          <w:szCs w:val="24"/>
        </w:rPr>
        <w:t xml:space="preserve"> </w:t>
      </w:r>
      <w:r w:rsidRPr="00B50BF9">
        <w:rPr>
          <w:b/>
          <w:sz w:val="24"/>
          <w:szCs w:val="24"/>
        </w:rPr>
        <w:t>на 202</w:t>
      </w:r>
      <w:r w:rsidR="003C6CA6" w:rsidRPr="00B50BF9">
        <w:rPr>
          <w:b/>
          <w:sz w:val="24"/>
          <w:szCs w:val="24"/>
        </w:rPr>
        <w:t>1</w:t>
      </w:r>
      <w:r w:rsidRPr="00B50BF9">
        <w:rPr>
          <w:b/>
          <w:sz w:val="24"/>
          <w:szCs w:val="24"/>
        </w:rPr>
        <w:t xml:space="preserve"> год» и «Не вскрывать до </w:t>
      </w:r>
      <w:r w:rsidRPr="00070C6E">
        <w:rPr>
          <w:b/>
          <w:sz w:val="24"/>
          <w:szCs w:val="24"/>
        </w:rPr>
        <w:t xml:space="preserve">12:00 часов </w:t>
      </w:r>
      <w:r w:rsidR="00AA19DF" w:rsidRPr="00070C6E">
        <w:rPr>
          <w:b/>
          <w:sz w:val="24"/>
          <w:szCs w:val="24"/>
          <w:lang w:val="kk-KZ"/>
        </w:rPr>
        <w:t>2</w:t>
      </w:r>
      <w:r w:rsidR="00070C6E" w:rsidRPr="00070C6E">
        <w:rPr>
          <w:b/>
          <w:sz w:val="24"/>
          <w:szCs w:val="24"/>
          <w:lang w:val="kk-KZ"/>
        </w:rPr>
        <w:t>8</w:t>
      </w:r>
      <w:r w:rsidR="00AA19DF" w:rsidRPr="00070C6E">
        <w:rPr>
          <w:b/>
          <w:sz w:val="24"/>
          <w:szCs w:val="24"/>
          <w:lang w:val="kk-KZ"/>
        </w:rPr>
        <w:t xml:space="preserve"> </w:t>
      </w:r>
      <w:r w:rsidR="00070C6E" w:rsidRPr="00070C6E">
        <w:rPr>
          <w:b/>
          <w:sz w:val="24"/>
          <w:szCs w:val="24"/>
          <w:lang w:val="kk-KZ"/>
        </w:rPr>
        <w:t>апреля</w:t>
      </w:r>
      <w:r w:rsidR="00AA19DF" w:rsidRPr="00070C6E">
        <w:rPr>
          <w:b/>
          <w:sz w:val="24"/>
          <w:szCs w:val="24"/>
          <w:lang w:val="kk-KZ"/>
        </w:rPr>
        <w:t xml:space="preserve"> </w:t>
      </w:r>
      <w:r w:rsidR="00AA19DF" w:rsidRPr="00070C6E">
        <w:rPr>
          <w:b/>
          <w:sz w:val="24"/>
          <w:szCs w:val="24"/>
        </w:rPr>
        <w:t>2021</w:t>
      </w:r>
      <w:r w:rsidRPr="00070C6E">
        <w:rPr>
          <w:b/>
          <w:sz w:val="24"/>
          <w:szCs w:val="24"/>
        </w:rPr>
        <w:t xml:space="preserve"> года».</w:t>
      </w:r>
    </w:p>
    <w:p w14:paraId="4D5D6C61" w14:textId="42FAC599" w:rsidR="0013418D" w:rsidRPr="00B50BF9" w:rsidRDefault="00411F88" w:rsidP="00B50BF9">
      <w:pPr>
        <w:pStyle w:val="Iauiue"/>
        <w:widowControl/>
        <w:ind w:firstLine="567"/>
        <w:rPr>
          <w:b/>
          <w:sz w:val="24"/>
          <w:szCs w:val="24"/>
        </w:rPr>
      </w:pPr>
      <w:r>
        <w:rPr>
          <w:b/>
          <w:sz w:val="24"/>
          <w:szCs w:val="24"/>
        </w:rPr>
        <w:t>8</w:t>
      </w:r>
      <w:r w:rsidR="00150163" w:rsidRPr="00B50BF9">
        <w:rPr>
          <w:b/>
          <w:sz w:val="24"/>
          <w:szCs w:val="24"/>
        </w:rPr>
        <w:t xml:space="preserve">. </w:t>
      </w:r>
      <w:r w:rsidR="0013418D" w:rsidRPr="00B50BF9">
        <w:rPr>
          <w:b/>
          <w:sz w:val="24"/>
          <w:szCs w:val="24"/>
        </w:rPr>
        <w:t>Срок действия, содержание, предоставление, изменение и отзыв  тендерных заявок</w:t>
      </w:r>
    </w:p>
    <w:p w14:paraId="141396FD" w14:textId="77777777" w:rsidR="0013418D" w:rsidRPr="00B50BF9" w:rsidRDefault="0013418D" w:rsidP="00B50BF9">
      <w:pPr>
        <w:pStyle w:val="a4"/>
        <w:tabs>
          <w:tab w:val="clear" w:pos="0"/>
        </w:tabs>
        <w:ind w:firstLine="567"/>
        <w:rPr>
          <w:color w:val="000000"/>
          <w:sz w:val="24"/>
          <w:szCs w:val="24"/>
        </w:rPr>
      </w:pPr>
      <w:r w:rsidRPr="00B50BF9">
        <w:rPr>
          <w:sz w:val="24"/>
          <w:szCs w:val="24"/>
        </w:rPr>
        <w:t>Потенциальный поставщик, изъявивший желание участвовать в тендере,                         до истечения окончательного срока представления тендерных заявок</w:t>
      </w:r>
      <w:r w:rsidRPr="00B50BF9">
        <w:rPr>
          <w:color w:val="000000"/>
          <w:sz w:val="24"/>
          <w:szCs w:val="24"/>
        </w:rPr>
        <w:t xml:space="preserve"> представляет организатору тендера в запечатанном виде тендерную заявку, составленную в соответствии      с тендерной документацией. </w:t>
      </w:r>
    </w:p>
    <w:p w14:paraId="4E9421E7" w14:textId="77777777" w:rsidR="0013418D" w:rsidRPr="00B50BF9" w:rsidRDefault="0013418D" w:rsidP="00B50BF9">
      <w:pPr>
        <w:pStyle w:val="a4"/>
        <w:tabs>
          <w:tab w:val="clear" w:pos="0"/>
        </w:tabs>
        <w:ind w:firstLine="567"/>
        <w:rPr>
          <w:sz w:val="24"/>
          <w:szCs w:val="24"/>
        </w:rPr>
      </w:pPr>
      <w:r w:rsidRPr="00B50BF9">
        <w:rPr>
          <w:color w:val="000000"/>
          <w:sz w:val="24"/>
          <w:szCs w:val="24"/>
        </w:rPr>
        <w:lastRenderedPageBreak/>
        <w:t>Тендерная заявка, п</w:t>
      </w:r>
      <w:r w:rsidRPr="00B50BF9">
        <w:rPr>
          <w:color w:val="000000"/>
          <w:sz w:val="24"/>
          <w:szCs w:val="24"/>
          <w:lang w:val="kk-KZ"/>
        </w:rPr>
        <w:t>оступившая</w:t>
      </w:r>
      <w:r w:rsidRPr="00B50BF9">
        <w:rPr>
          <w:color w:val="000000"/>
          <w:sz w:val="24"/>
          <w:szCs w:val="24"/>
        </w:rPr>
        <w:t xml:space="preserve"> по истечении окончательного срока </w:t>
      </w:r>
      <w:r w:rsidRPr="00B50BF9">
        <w:rPr>
          <w:color w:val="000000"/>
          <w:sz w:val="24"/>
          <w:szCs w:val="24"/>
          <w:lang w:val="kk-KZ"/>
        </w:rPr>
        <w:t>приема</w:t>
      </w:r>
      <w:r w:rsidRPr="00B50BF9">
        <w:rPr>
          <w:color w:val="000000"/>
          <w:sz w:val="24"/>
          <w:szCs w:val="24"/>
        </w:rPr>
        <w:t xml:space="preserve"> тендерных заявок, не вскрывается и возвращается представившему ее потенциальному поставщику.</w:t>
      </w:r>
    </w:p>
    <w:p w14:paraId="23E58B63" w14:textId="77777777" w:rsidR="0013418D" w:rsidRPr="00B50BF9" w:rsidRDefault="0013418D" w:rsidP="00B50BF9">
      <w:pPr>
        <w:pStyle w:val="a4"/>
        <w:tabs>
          <w:tab w:val="clear" w:pos="0"/>
        </w:tabs>
        <w:ind w:firstLine="567"/>
        <w:rPr>
          <w:sz w:val="24"/>
          <w:szCs w:val="24"/>
        </w:rPr>
      </w:pPr>
      <w:r w:rsidRPr="00B50BF9">
        <w:rPr>
          <w:sz w:val="24"/>
          <w:szCs w:val="24"/>
        </w:rPr>
        <w:t xml:space="preserve">Срок действия тендерной заявки составляет не менее сорока пяти календарных дней, исчисляемый со дня окончательного приема тендерных заявок. </w:t>
      </w:r>
    </w:p>
    <w:p w14:paraId="38212118" w14:textId="77777777" w:rsidR="0013418D" w:rsidRPr="00B50BF9" w:rsidRDefault="0013418D" w:rsidP="00B50BF9">
      <w:pPr>
        <w:pStyle w:val="a4"/>
        <w:tabs>
          <w:tab w:val="clear" w:pos="0"/>
        </w:tabs>
        <w:ind w:firstLine="567"/>
        <w:rPr>
          <w:sz w:val="24"/>
          <w:szCs w:val="24"/>
        </w:rPr>
      </w:pPr>
      <w:r w:rsidRPr="00B50BF9">
        <w:rPr>
          <w:sz w:val="24"/>
          <w:szCs w:val="24"/>
        </w:rPr>
        <w:t>Тендерная заявка, имеющая более короткий срок действия, чем указанная</w:t>
      </w:r>
      <w:r w:rsidRPr="00B50BF9">
        <w:rPr>
          <w:sz w:val="24"/>
          <w:szCs w:val="24"/>
          <w:lang w:val="kk-KZ"/>
        </w:rPr>
        <w:t xml:space="preserve">                          </w:t>
      </w:r>
      <w:r w:rsidRPr="00B50BF9">
        <w:rPr>
          <w:sz w:val="24"/>
          <w:szCs w:val="24"/>
        </w:rPr>
        <w:t xml:space="preserve"> в условиях тендера отклоняется. </w:t>
      </w:r>
    </w:p>
    <w:p w14:paraId="69FF5E2C" w14:textId="77777777" w:rsidR="0013418D" w:rsidRPr="00B50BF9" w:rsidRDefault="0013418D" w:rsidP="00B50BF9">
      <w:pPr>
        <w:pStyle w:val="Iauiue"/>
        <w:widowControl/>
        <w:tabs>
          <w:tab w:val="num" w:pos="927"/>
        </w:tabs>
        <w:ind w:firstLine="567"/>
        <w:jc w:val="both"/>
        <w:rPr>
          <w:sz w:val="24"/>
          <w:szCs w:val="24"/>
          <w:lang w:val="kk-KZ"/>
        </w:rPr>
      </w:pPr>
      <w:r w:rsidRPr="00B50BF9">
        <w:rPr>
          <w:sz w:val="24"/>
          <w:szCs w:val="24"/>
        </w:rPr>
        <w:t>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p>
    <w:p w14:paraId="04CCB0A1" w14:textId="77777777" w:rsidR="0013418D" w:rsidRPr="00B50BF9" w:rsidRDefault="0013418D" w:rsidP="00B50BF9">
      <w:pPr>
        <w:autoSpaceDE w:val="0"/>
        <w:autoSpaceDN w:val="0"/>
        <w:adjustRightInd w:val="0"/>
        <w:ind w:firstLine="567"/>
        <w:jc w:val="both"/>
        <w:rPr>
          <w:color w:val="000000"/>
          <w:sz w:val="24"/>
          <w:szCs w:val="24"/>
          <w:lang w:val="kk-KZ"/>
        </w:rPr>
      </w:pPr>
      <w:r w:rsidRPr="00B50BF9">
        <w:rPr>
          <w:color w:val="000000"/>
          <w:sz w:val="24"/>
          <w:szCs w:val="24"/>
          <w:u w:val="single"/>
        </w:rPr>
        <w:t>Основная часть Тендерной заявки потенциального поставщика, изъявившего желание участвовать в тендере, должна содержать</w:t>
      </w:r>
      <w:r w:rsidRPr="00B50BF9">
        <w:rPr>
          <w:color w:val="000000"/>
          <w:sz w:val="24"/>
          <w:szCs w:val="24"/>
        </w:rPr>
        <w:t>:</w:t>
      </w:r>
    </w:p>
    <w:p w14:paraId="3BA0C085" w14:textId="77777777" w:rsidR="0013418D" w:rsidRPr="00B50BF9" w:rsidRDefault="0013418D" w:rsidP="00B50BF9">
      <w:pPr>
        <w:pStyle w:val="af3"/>
        <w:shd w:val="clear" w:color="auto" w:fill="FFFFFF"/>
        <w:spacing w:before="0" w:beforeAutospacing="0" w:after="0" w:afterAutospacing="0"/>
        <w:ind w:firstLine="567"/>
        <w:jc w:val="both"/>
        <w:textAlignment w:val="baseline"/>
      </w:pPr>
      <w:r w:rsidRPr="00B50BF9">
        <w:t>1) заявку на участие в тендере по форме в соответствии с Приложением 3 к настоящей Тендерной документации,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согласно Приложению №</w:t>
      </w:r>
      <w:r w:rsidR="002816E1" w:rsidRPr="00B50BF9">
        <w:t>4</w:t>
      </w:r>
      <w:r w:rsidRPr="00B50BF9">
        <w:t xml:space="preserve"> к настоящей Тендерной документации, утвержденной уполномоченным органом в области здравоохранения;</w:t>
      </w:r>
    </w:p>
    <w:p w14:paraId="2106725A" w14:textId="77777777" w:rsidR="0013418D" w:rsidRPr="00B50BF9" w:rsidRDefault="0013418D" w:rsidP="00B50BF9">
      <w:pPr>
        <w:pStyle w:val="af3"/>
        <w:shd w:val="clear" w:color="auto" w:fill="FFFFFF"/>
        <w:spacing w:before="0" w:beforeAutospacing="0" w:after="0" w:afterAutospacing="0"/>
        <w:ind w:firstLine="567"/>
        <w:jc w:val="both"/>
        <w:textAlignment w:val="baseline"/>
      </w:pPr>
      <w:r w:rsidRPr="00B50BF9">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14:paraId="0F5DBDD7" w14:textId="77777777" w:rsidR="0013418D" w:rsidRPr="00B50BF9" w:rsidRDefault="0013418D" w:rsidP="00B50BF9">
      <w:pPr>
        <w:pStyle w:val="af3"/>
        <w:shd w:val="clear" w:color="auto" w:fill="FFFFFF"/>
        <w:spacing w:before="0" w:beforeAutospacing="0" w:after="0" w:afterAutospacing="0"/>
        <w:ind w:firstLine="567"/>
        <w:jc w:val="both"/>
        <w:textAlignment w:val="baseline"/>
      </w:pPr>
      <w:r w:rsidRPr="00B50BF9">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1A489E1A" w14:textId="77777777" w:rsidR="0013418D" w:rsidRPr="00B50BF9" w:rsidRDefault="0013418D" w:rsidP="00B50BF9">
      <w:pPr>
        <w:pStyle w:val="af3"/>
        <w:shd w:val="clear" w:color="auto" w:fill="FFFFFF"/>
        <w:spacing w:before="0" w:beforeAutospacing="0" w:after="0" w:afterAutospacing="0"/>
        <w:ind w:firstLine="567"/>
        <w:jc w:val="both"/>
        <w:textAlignment w:val="baseline"/>
      </w:pPr>
      <w:r w:rsidRPr="00B50BF9">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14:paraId="6EE5F960" w14:textId="77777777" w:rsidR="0013418D" w:rsidRPr="00B50BF9" w:rsidRDefault="0013418D" w:rsidP="00B50BF9">
      <w:pPr>
        <w:pStyle w:val="af3"/>
        <w:shd w:val="clear" w:color="auto" w:fill="FFFFFF"/>
        <w:spacing w:before="0" w:beforeAutospacing="0" w:after="0" w:afterAutospacing="0"/>
        <w:ind w:firstLine="567"/>
        <w:jc w:val="both"/>
        <w:textAlignment w:val="baseline"/>
      </w:pPr>
      <w:r w:rsidRPr="00B50BF9">
        <w:t>5) копии разрешений (уведомлений) либо разрешений (уведомлений) в виде электронного документа, полученных (направленных) в соответствии с </w:t>
      </w:r>
      <w:hyperlink r:id="rId10" w:anchor="z1" w:history="1">
        <w:r w:rsidRPr="00B50BF9">
          <w:t>Законом</w:t>
        </w:r>
      </w:hyperlink>
      <w:r w:rsidRPr="00B50BF9">
        <w:t>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14:paraId="079CBEFB" w14:textId="77777777" w:rsidR="0013418D" w:rsidRPr="00B50BF9" w:rsidRDefault="0013418D" w:rsidP="00B50BF9">
      <w:pPr>
        <w:pStyle w:val="af3"/>
        <w:shd w:val="clear" w:color="auto" w:fill="FFFFFF"/>
        <w:spacing w:before="0" w:beforeAutospacing="0" w:after="0" w:afterAutospacing="0"/>
        <w:ind w:firstLine="567"/>
        <w:jc w:val="both"/>
        <w:textAlignment w:val="baseline"/>
      </w:pPr>
      <w:r w:rsidRPr="00B50BF9">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14:paraId="23575444" w14:textId="77777777" w:rsidR="0013418D" w:rsidRPr="00B50BF9" w:rsidRDefault="0013418D" w:rsidP="00B50BF9">
      <w:pPr>
        <w:pStyle w:val="af3"/>
        <w:shd w:val="clear" w:color="auto" w:fill="FFFFFF"/>
        <w:spacing w:before="0" w:beforeAutospacing="0" w:after="0" w:afterAutospacing="0"/>
        <w:ind w:firstLine="567"/>
        <w:jc w:val="both"/>
        <w:textAlignment w:val="baseline"/>
      </w:pPr>
      <w:r w:rsidRPr="00B50BF9">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w:t>
      </w:r>
      <w:r w:rsidRPr="00B50BF9">
        <w:lastRenderedPageBreak/>
        <w:t>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14:paraId="68486734" w14:textId="77777777" w:rsidR="0013418D" w:rsidRPr="00B50BF9" w:rsidRDefault="0013418D" w:rsidP="00B50BF9">
      <w:pPr>
        <w:pStyle w:val="af3"/>
        <w:shd w:val="clear" w:color="auto" w:fill="FFFFFF"/>
        <w:spacing w:before="0" w:beforeAutospacing="0" w:after="0" w:afterAutospacing="0"/>
        <w:ind w:firstLine="567"/>
        <w:jc w:val="both"/>
        <w:textAlignment w:val="baseline"/>
      </w:pPr>
      <w:r w:rsidRPr="00B50BF9">
        <w:t>8) сведения о квалификации по форме, согласно Приложению 5</w:t>
      </w:r>
      <w:r w:rsidR="002816E1" w:rsidRPr="00B50BF9">
        <w:t xml:space="preserve"> к настоящей Тендерной документации</w:t>
      </w:r>
      <w:r w:rsidRPr="00B50BF9">
        <w:t>;</w:t>
      </w:r>
    </w:p>
    <w:p w14:paraId="3CAC2011" w14:textId="77777777" w:rsidR="0013418D" w:rsidRPr="00B50BF9" w:rsidRDefault="0013418D" w:rsidP="00B50BF9">
      <w:pPr>
        <w:pStyle w:val="af3"/>
        <w:shd w:val="clear" w:color="auto" w:fill="FFFFFF"/>
        <w:spacing w:before="0" w:beforeAutospacing="0" w:after="0" w:afterAutospacing="0"/>
        <w:ind w:firstLine="567"/>
        <w:jc w:val="both"/>
        <w:textAlignment w:val="baseline"/>
      </w:pPr>
      <w:r w:rsidRPr="00B50BF9">
        <w:t>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w:t>
      </w:r>
      <w:r w:rsidR="002816E1" w:rsidRPr="00B50BF9">
        <w:t xml:space="preserve"> поставки лекарственных средств </w:t>
      </w:r>
      <w:r w:rsidRPr="00B50BF9">
        <w:t>для получения преимущества на заключение договора закупа или договора поставки (для отечественных товаропроизводителей);</w:t>
      </w:r>
    </w:p>
    <w:p w14:paraId="3256EE6A" w14:textId="77777777" w:rsidR="0013418D" w:rsidRPr="00B50BF9" w:rsidRDefault="0013418D" w:rsidP="00B50BF9">
      <w:pPr>
        <w:pStyle w:val="af3"/>
        <w:shd w:val="clear" w:color="auto" w:fill="FFFFFF"/>
        <w:spacing w:before="0" w:beforeAutospacing="0" w:after="0" w:afterAutospacing="0"/>
        <w:ind w:firstLine="567"/>
        <w:jc w:val="both"/>
        <w:textAlignment w:val="baseline"/>
      </w:pPr>
      <w:r w:rsidRPr="00B50BF9">
        <w:t>    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14:paraId="4C0521DD" w14:textId="77777777" w:rsidR="0013418D" w:rsidRPr="00B50BF9" w:rsidRDefault="0013418D" w:rsidP="00B50BF9">
      <w:pPr>
        <w:pStyle w:val="af3"/>
        <w:shd w:val="clear" w:color="auto" w:fill="FFFFFF"/>
        <w:spacing w:before="0" w:beforeAutospacing="0" w:after="0" w:afterAutospacing="0"/>
        <w:ind w:firstLine="567"/>
        <w:jc w:val="both"/>
        <w:textAlignment w:val="baseline"/>
      </w:pPr>
      <w:r w:rsidRPr="00B50BF9">
        <w:t>    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14:paraId="7BF0EE74" w14:textId="77777777" w:rsidR="0013418D" w:rsidRPr="00B50BF9" w:rsidRDefault="0013418D" w:rsidP="00B50BF9">
      <w:pPr>
        <w:pStyle w:val="af3"/>
        <w:shd w:val="clear" w:color="auto" w:fill="FFFFFF"/>
        <w:spacing w:before="0" w:beforeAutospacing="0" w:after="0" w:afterAutospacing="0"/>
        <w:ind w:firstLine="567"/>
        <w:jc w:val="both"/>
        <w:textAlignment w:val="baseline"/>
      </w:pPr>
      <w:r w:rsidRPr="00B50BF9">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14:paraId="64F8C9CE" w14:textId="77777777" w:rsidR="0013418D" w:rsidRPr="00B50BF9" w:rsidRDefault="0013418D" w:rsidP="00B50BF9">
      <w:pPr>
        <w:pStyle w:val="af3"/>
        <w:shd w:val="clear" w:color="auto" w:fill="FFFFFF"/>
        <w:spacing w:before="0" w:beforeAutospacing="0" w:after="0" w:afterAutospacing="0"/>
        <w:ind w:firstLine="567"/>
        <w:jc w:val="both"/>
        <w:textAlignment w:val="baseline"/>
      </w:pPr>
      <w:r w:rsidRPr="00B50BF9">
        <w:t xml:space="preserve">11) заявленную потенциальным поставщиком таблицу цен по форме, </w:t>
      </w:r>
      <w:r w:rsidR="002816E1" w:rsidRPr="00B50BF9">
        <w:t>согласно Приложению 6 к настоящей Тендерной документаци</w:t>
      </w:r>
      <w:r w:rsidR="00EB5C9F" w:rsidRPr="00B50BF9">
        <w:t>и,</w:t>
      </w:r>
      <w:r w:rsidR="002816E1" w:rsidRPr="00B50BF9">
        <w:t xml:space="preserve"> </w:t>
      </w:r>
      <w:r w:rsidRPr="00B50BF9">
        <w:t>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p>
    <w:p w14:paraId="3762D2CE" w14:textId="77777777" w:rsidR="0013418D" w:rsidRPr="00B50BF9" w:rsidRDefault="0013418D" w:rsidP="00B50BF9">
      <w:pPr>
        <w:pStyle w:val="af3"/>
        <w:shd w:val="clear" w:color="auto" w:fill="FFFFFF"/>
        <w:spacing w:before="0" w:beforeAutospacing="0" w:after="0" w:afterAutospacing="0"/>
        <w:ind w:firstLine="567"/>
        <w:jc w:val="both"/>
        <w:textAlignment w:val="baseline"/>
      </w:pPr>
      <w:r w:rsidRPr="00B50BF9">
        <w:t>12) сопутствующие услуги;</w:t>
      </w:r>
    </w:p>
    <w:p w14:paraId="653E030C" w14:textId="77777777" w:rsidR="0013418D" w:rsidRPr="00B50BF9" w:rsidRDefault="0013418D" w:rsidP="00B50BF9">
      <w:pPr>
        <w:pStyle w:val="af3"/>
        <w:shd w:val="clear" w:color="auto" w:fill="FFFFFF"/>
        <w:spacing w:before="0" w:beforeAutospacing="0" w:after="0" w:afterAutospacing="0"/>
        <w:ind w:firstLine="567"/>
        <w:jc w:val="both"/>
        <w:textAlignment w:val="baseline"/>
      </w:pPr>
      <w:r w:rsidRPr="00B50BF9">
        <w:t>13) оригинал документа, подтверждающего внесение гарантийного обеспечения тендерной заявки;</w:t>
      </w:r>
    </w:p>
    <w:p w14:paraId="1707D7E0" w14:textId="77777777" w:rsidR="0013418D" w:rsidRPr="00B50BF9" w:rsidRDefault="0013418D" w:rsidP="00B50BF9">
      <w:pPr>
        <w:pStyle w:val="af3"/>
        <w:shd w:val="clear" w:color="auto" w:fill="FFFFFF"/>
        <w:spacing w:before="0" w:beforeAutospacing="0" w:after="0" w:afterAutospacing="0"/>
        <w:ind w:firstLine="567"/>
        <w:jc w:val="both"/>
        <w:textAlignment w:val="baseline"/>
      </w:pPr>
      <w:r w:rsidRPr="00B50BF9">
        <w:t>14) при необходимости копию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p w14:paraId="22F17129" w14:textId="77777777" w:rsidR="0013418D" w:rsidRPr="00B50BF9" w:rsidRDefault="0013418D" w:rsidP="00B50BF9">
      <w:pPr>
        <w:pStyle w:val="af3"/>
        <w:shd w:val="clear" w:color="auto" w:fill="FFFFFF"/>
        <w:spacing w:before="0" w:beforeAutospacing="0" w:after="0" w:afterAutospacing="0"/>
        <w:ind w:firstLine="567"/>
        <w:jc w:val="both"/>
        <w:textAlignment w:val="baseline"/>
      </w:pPr>
      <w:r w:rsidRPr="00B50BF9">
        <w:t>15) документы, подтверждающие соответствие потенциального поставщика квалификационным требованиям, установленным пунктом 13 Правил;</w:t>
      </w:r>
    </w:p>
    <w:p w14:paraId="238F01FF" w14:textId="77777777" w:rsidR="0013418D" w:rsidRPr="00B50BF9" w:rsidRDefault="0013418D" w:rsidP="00B50BF9">
      <w:pPr>
        <w:pStyle w:val="af3"/>
        <w:shd w:val="clear" w:color="auto" w:fill="FFFFFF"/>
        <w:spacing w:before="0" w:beforeAutospacing="0" w:after="0" w:afterAutospacing="0"/>
        <w:ind w:firstLine="567"/>
        <w:jc w:val="both"/>
        <w:textAlignment w:val="baseline"/>
      </w:pPr>
      <w:r w:rsidRPr="00B50BF9">
        <w:t>16) письмо об отсутствии аффилированности в соответствии с пунктом 9 Правил;</w:t>
      </w:r>
    </w:p>
    <w:p w14:paraId="404C4DC8" w14:textId="77777777" w:rsidR="0013418D" w:rsidRPr="00B50BF9" w:rsidRDefault="0013418D" w:rsidP="00B50BF9">
      <w:pPr>
        <w:pStyle w:val="af3"/>
        <w:shd w:val="clear" w:color="auto" w:fill="FFFFFF"/>
        <w:spacing w:before="0" w:beforeAutospacing="0" w:after="0" w:afterAutospacing="0"/>
        <w:ind w:firstLine="567"/>
        <w:jc w:val="both"/>
        <w:textAlignment w:val="baseline"/>
      </w:pPr>
      <w:r w:rsidRPr="00B50BF9">
        <w:t>17) письмо о согласии на расторжение договора закупа в случае выявления фактов, указанных в пункте 9 Правил.</w:t>
      </w:r>
    </w:p>
    <w:p w14:paraId="4A50C9B2" w14:textId="77777777" w:rsidR="0013418D" w:rsidRPr="00B50BF9" w:rsidRDefault="0013418D" w:rsidP="00B50BF9">
      <w:pPr>
        <w:pStyle w:val="af3"/>
        <w:shd w:val="clear" w:color="auto" w:fill="FFFFFF"/>
        <w:spacing w:before="0" w:beforeAutospacing="0" w:after="0" w:afterAutospacing="0"/>
        <w:ind w:firstLine="567"/>
        <w:jc w:val="both"/>
        <w:textAlignment w:val="baseline"/>
      </w:pPr>
      <w:r w:rsidRPr="00B50BF9">
        <w:t>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14:paraId="18569BEA" w14:textId="77777777" w:rsidR="0013418D" w:rsidRPr="00B50BF9" w:rsidRDefault="0013418D" w:rsidP="00B50BF9">
      <w:pPr>
        <w:autoSpaceDE w:val="0"/>
        <w:autoSpaceDN w:val="0"/>
        <w:adjustRightInd w:val="0"/>
        <w:ind w:firstLine="567"/>
        <w:rPr>
          <w:sz w:val="24"/>
          <w:szCs w:val="24"/>
          <w:u w:val="single"/>
        </w:rPr>
      </w:pPr>
      <w:r w:rsidRPr="00B50BF9">
        <w:rPr>
          <w:sz w:val="24"/>
          <w:szCs w:val="24"/>
          <w:u w:val="single"/>
        </w:rPr>
        <w:t>22.Техническая часть тендерной заявки содержит:</w:t>
      </w:r>
    </w:p>
    <w:p w14:paraId="4DA82936" w14:textId="77777777" w:rsidR="0013418D" w:rsidRPr="00B50BF9" w:rsidRDefault="0013418D" w:rsidP="00B50BF9">
      <w:pPr>
        <w:pStyle w:val="af3"/>
        <w:shd w:val="clear" w:color="auto" w:fill="FFFFFF"/>
        <w:spacing w:before="0" w:beforeAutospacing="0" w:after="0" w:afterAutospacing="0"/>
        <w:ind w:firstLine="567"/>
        <w:jc w:val="both"/>
        <w:textAlignment w:val="baseline"/>
      </w:pPr>
      <w:r w:rsidRPr="00B50BF9">
        <w:lastRenderedPageBreak/>
        <w:t>1) технические спецификации с указанием точных технических характеристик заявленного товара, на бумажном носителе (при заявлении медицинского изделия, требующего сервисного обслуживания, также на электронном носителе в формате *</w:t>
      </w:r>
      <w:proofErr w:type="spellStart"/>
      <w:r w:rsidRPr="00B50BF9">
        <w:t>doc</w:t>
      </w:r>
      <w:proofErr w:type="spellEnd"/>
      <w:r w:rsidRPr="00B50BF9">
        <w:t>);</w:t>
      </w:r>
    </w:p>
    <w:p w14:paraId="4741E837" w14:textId="77777777" w:rsidR="0013418D" w:rsidRPr="00B50BF9" w:rsidRDefault="0013418D" w:rsidP="00B50BF9">
      <w:pPr>
        <w:pStyle w:val="af3"/>
        <w:shd w:val="clear" w:color="auto" w:fill="FFFFFF"/>
        <w:spacing w:before="0" w:beforeAutospacing="0" w:after="0" w:afterAutospacing="0"/>
        <w:ind w:firstLine="567"/>
        <w:jc w:val="both"/>
        <w:textAlignment w:val="baseline"/>
      </w:pPr>
      <w:r w:rsidRPr="00B50BF9">
        <w:t>2) документы, подтверждающие соответствие предлагаемых товаров требованиям настоящих Правил и тендерной документации.</w:t>
      </w:r>
    </w:p>
    <w:p w14:paraId="455557D3" w14:textId="297B5C3E" w:rsidR="0094545E" w:rsidRPr="00B50BF9" w:rsidRDefault="005A666A" w:rsidP="00411F88">
      <w:pPr>
        <w:pStyle w:val="af3"/>
        <w:shd w:val="clear" w:color="auto" w:fill="FFFFFF"/>
        <w:spacing w:before="0" w:beforeAutospacing="0" w:after="0" w:afterAutospacing="0"/>
        <w:ind w:firstLine="567"/>
        <w:jc w:val="both"/>
        <w:textAlignment w:val="baseline"/>
      </w:pPr>
      <w:r w:rsidRPr="00B50BF9">
        <w:t>Цены тендерных заявок потенциальных поставщиков должны быть выражены</w:t>
      </w:r>
      <w:r w:rsidRPr="00B50BF9">
        <w:rPr>
          <w:lang w:val="kk-KZ"/>
        </w:rPr>
        <w:t xml:space="preserve">                   </w:t>
      </w:r>
      <w:r w:rsidRPr="00B50BF9">
        <w:t xml:space="preserve"> в тенге.</w:t>
      </w:r>
    </w:p>
    <w:p w14:paraId="761713F0" w14:textId="69C56935" w:rsidR="002816E1" w:rsidRPr="00411F88" w:rsidRDefault="002816E1" w:rsidP="00EF7877">
      <w:pPr>
        <w:pStyle w:val="af6"/>
        <w:numPr>
          <w:ilvl w:val="0"/>
          <w:numId w:val="19"/>
        </w:numPr>
        <w:tabs>
          <w:tab w:val="left" w:pos="851"/>
        </w:tabs>
        <w:spacing w:after="0"/>
        <w:ind w:left="0" w:firstLine="567"/>
        <w:jc w:val="both"/>
        <w:rPr>
          <w:rStyle w:val="s0"/>
          <w:b/>
          <w:sz w:val="24"/>
          <w:szCs w:val="24"/>
        </w:rPr>
      </w:pPr>
      <w:r w:rsidRPr="00411F88">
        <w:rPr>
          <w:rStyle w:val="s0"/>
          <w:b/>
          <w:sz w:val="24"/>
          <w:szCs w:val="24"/>
        </w:rPr>
        <w:t>Порядок, форма, сроки внесения гарантийного обеспечения тендерной заявки</w:t>
      </w:r>
      <w:r w:rsidR="00411F88">
        <w:rPr>
          <w:rStyle w:val="s0"/>
          <w:b/>
          <w:sz w:val="24"/>
          <w:szCs w:val="24"/>
        </w:rPr>
        <w:t>.</w:t>
      </w:r>
    </w:p>
    <w:p w14:paraId="6E64D9AB" w14:textId="77777777" w:rsidR="0094545E" w:rsidRPr="00B50BF9" w:rsidRDefault="0094545E" w:rsidP="00B50BF9">
      <w:pPr>
        <w:autoSpaceDE w:val="0"/>
        <w:autoSpaceDN w:val="0"/>
        <w:adjustRightInd w:val="0"/>
        <w:ind w:firstLine="567"/>
        <w:jc w:val="both"/>
        <w:rPr>
          <w:sz w:val="24"/>
          <w:szCs w:val="24"/>
        </w:rPr>
      </w:pPr>
      <w:r w:rsidRPr="00B50BF9">
        <w:rPr>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14:paraId="2DFF5C26" w14:textId="77777777" w:rsidR="0094545E" w:rsidRPr="00B50BF9" w:rsidRDefault="0094545E" w:rsidP="00B50BF9">
      <w:pPr>
        <w:ind w:firstLine="567"/>
        <w:jc w:val="both"/>
        <w:rPr>
          <w:sz w:val="24"/>
          <w:szCs w:val="24"/>
        </w:rPr>
      </w:pPr>
      <w:r w:rsidRPr="00B50BF9">
        <w:rPr>
          <w:sz w:val="24"/>
          <w:szCs w:val="24"/>
        </w:rPr>
        <w:t>Гарантийное обеспечение тендерной заявки (далее - гарантийное обеспечение) представляется в виде:</w:t>
      </w:r>
    </w:p>
    <w:p w14:paraId="387EEE5A" w14:textId="77777777" w:rsidR="0094545E" w:rsidRPr="00B50BF9" w:rsidRDefault="0094545E" w:rsidP="00B50BF9">
      <w:pPr>
        <w:ind w:firstLine="567"/>
        <w:jc w:val="both"/>
        <w:rPr>
          <w:sz w:val="24"/>
          <w:szCs w:val="24"/>
        </w:rPr>
      </w:pPr>
      <w:r w:rsidRPr="00B50BF9">
        <w:rPr>
          <w:sz w:val="24"/>
          <w:szCs w:val="24"/>
        </w:rPr>
        <w:t>1) гарантийного денежного взноса, который вносится на банковский счет заказчика или организатора закупа либо на счет, предусмотренный </w:t>
      </w:r>
      <w:hyperlink r:id="rId11" w:anchor="z1" w:history="1">
        <w:r w:rsidRPr="00B50BF9">
          <w:rPr>
            <w:sz w:val="24"/>
            <w:szCs w:val="24"/>
          </w:rPr>
          <w:t>Бюджетным кодексом</w:t>
        </w:r>
      </w:hyperlink>
      <w:r w:rsidRPr="00B50BF9">
        <w:rPr>
          <w:sz w:val="24"/>
          <w:szCs w:val="24"/>
        </w:rPr>
        <w:t> Республики Казахстан для организаторов закупа, являющихся государственными органами и государственными учреждениями;</w:t>
      </w:r>
    </w:p>
    <w:p w14:paraId="788AD6A6" w14:textId="77777777" w:rsidR="0094545E" w:rsidRPr="00B50BF9" w:rsidRDefault="0094545E" w:rsidP="00B50BF9">
      <w:pPr>
        <w:ind w:firstLine="567"/>
        <w:jc w:val="both"/>
        <w:rPr>
          <w:color w:val="000000"/>
          <w:spacing w:val="2"/>
          <w:sz w:val="24"/>
          <w:szCs w:val="24"/>
          <w:shd w:val="clear" w:color="auto" w:fill="FFFFFF"/>
        </w:rPr>
      </w:pPr>
      <w:r w:rsidRPr="00B50BF9">
        <w:rPr>
          <w:sz w:val="24"/>
          <w:szCs w:val="24"/>
        </w:rPr>
        <w:t>2) банковской гарантии согласно приложению 8 к тендерной документации</w:t>
      </w:r>
      <w:r w:rsidRPr="00B50BF9">
        <w:rPr>
          <w:color w:val="000000"/>
          <w:spacing w:val="2"/>
          <w:sz w:val="24"/>
          <w:szCs w:val="24"/>
          <w:shd w:val="clear" w:color="auto" w:fill="FFFFFF"/>
        </w:rPr>
        <w:t>.</w:t>
      </w:r>
    </w:p>
    <w:p w14:paraId="015983FD" w14:textId="77777777" w:rsidR="0094545E" w:rsidRPr="00B50BF9" w:rsidRDefault="0094545E" w:rsidP="00B50BF9">
      <w:pPr>
        <w:ind w:firstLine="567"/>
        <w:jc w:val="both"/>
        <w:rPr>
          <w:sz w:val="24"/>
          <w:szCs w:val="24"/>
        </w:rPr>
      </w:pPr>
      <w:r w:rsidRPr="00B50BF9">
        <w:rPr>
          <w:sz w:val="24"/>
          <w:szCs w:val="24"/>
        </w:rPr>
        <w:t xml:space="preserve">Гарантийное обеспечение тендерной заявки в виде залога денег вносится потенциальным поставщиком на соответствующий счет организатора тендера: </w:t>
      </w:r>
    </w:p>
    <w:p w14:paraId="622920C1" w14:textId="77777777" w:rsidR="0094545E" w:rsidRPr="00B50BF9" w:rsidRDefault="0094545E" w:rsidP="00B50BF9">
      <w:pPr>
        <w:pStyle w:val="Iauiue"/>
        <w:widowControl/>
        <w:ind w:firstLine="567"/>
        <w:jc w:val="both"/>
        <w:rPr>
          <w:b/>
          <w:sz w:val="24"/>
          <w:szCs w:val="24"/>
          <w:lang w:val="kk-KZ"/>
        </w:rPr>
      </w:pPr>
      <w:r w:rsidRPr="00B50BF9">
        <w:rPr>
          <w:b/>
          <w:sz w:val="24"/>
          <w:szCs w:val="24"/>
        </w:rPr>
        <w:t>ГКП на ПХВ «</w:t>
      </w:r>
      <w:proofErr w:type="spellStart"/>
      <w:r w:rsidR="00EB1223" w:rsidRPr="00B50BF9">
        <w:rPr>
          <w:b/>
          <w:sz w:val="24"/>
          <w:szCs w:val="24"/>
        </w:rPr>
        <w:t>Талдыкорганская</w:t>
      </w:r>
      <w:proofErr w:type="spellEnd"/>
      <w:r w:rsidR="00EB1223" w:rsidRPr="00B50BF9">
        <w:rPr>
          <w:b/>
          <w:sz w:val="24"/>
          <w:szCs w:val="24"/>
        </w:rPr>
        <w:t xml:space="preserve"> городская многопрофильная больница</w:t>
      </w:r>
      <w:r w:rsidRPr="00B50BF9">
        <w:rPr>
          <w:b/>
          <w:sz w:val="24"/>
          <w:szCs w:val="24"/>
        </w:rPr>
        <w:t xml:space="preserve">», </w:t>
      </w:r>
      <w:r w:rsidRPr="00B50BF9">
        <w:rPr>
          <w:b/>
          <w:sz w:val="24"/>
          <w:szCs w:val="24"/>
          <w:lang w:val="kk-KZ"/>
        </w:rPr>
        <w:t xml:space="preserve">Юридический адрес: Алматинская обл. </w:t>
      </w:r>
      <w:r w:rsidR="00EB1223" w:rsidRPr="00B50BF9">
        <w:rPr>
          <w:b/>
          <w:sz w:val="24"/>
          <w:szCs w:val="24"/>
          <w:lang w:val="kk-KZ"/>
        </w:rPr>
        <w:t>г.Талдыкорган, РАЙЫМБЕКА БАТЫРА, 35, тел. 8 (7282</w:t>
      </w:r>
      <w:r w:rsidRPr="00B50BF9">
        <w:rPr>
          <w:b/>
          <w:sz w:val="24"/>
          <w:szCs w:val="24"/>
          <w:lang w:val="kk-KZ"/>
        </w:rPr>
        <w:t xml:space="preserve">) </w:t>
      </w:r>
      <w:r w:rsidR="00EB1223" w:rsidRPr="00B50BF9">
        <w:rPr>
          <w:b/>
          <w:sz w:val="24"/>
          <w:szCs w:val="24"/>
          <w:lang w:val="kk-KZ"/>
        </w:rPr>
        <w:t>41 23 75</w:t>
      </w:r>
      <w:r w:rsidRPr="00B50BF9">
        <w:rPr>
          <w:b/>
          <w:sz w:val="24"/>
          <w:szCs w:val="24"/>
          <w:lang w:val="kk-KZ"/>
        </w:rPr>
        <w:t xml:space="preserve">, БИН </w:t>
      </w:r>
      <w:r w:rsidR="00335511" w:rsidRPr="00B50BF9">
        <w:rPr>
          <w:b/>
          <w:sz w:val="24"/>
          <w:szCs w:val="24"/>
          <w:lang w:val="kk-KZ"/>
        </w:rPr>
        <w:t>021 140 003 618</w:t>
      </w:r>
      <w:r w:rsidRPr="00B50BF9">
        <w:rPr>
          <w:b/>
          <w:sz w:val="24"/>
          <w:szCs w:val="24"/>
          <w:lang w:val="kk-KZ"/>
        </w:rPr>
        <w:t xml:space="preserve">, ИИК </w:t>
      </w:r>
      <w:r w:rsidR="00335511" w:rsidRPr="00B50BF9">
        <w:rPr>
          <w:b/>
          <w:sz w:val="24"/>
          <w:szCs w:val="24"/>
          <w:lang w:val="kk-KZ"/>
        </w:rPr>
        <w:t>KZ624322203398M00257</w:t>
      </w:r>
      <w:r w:rsidRPr="00B50BF9">
        <w:rPr>
          <w:b/>
          <w:sz w:val="24"/>
          <w:szCs w:val="24"/>
          <w:lang w:val="kk-KZ"/>
        </w:rPr>
        <w:t xml:space="preserve"> в </w:t>
      </w:r>
      <w:r w:rsidR="00335511" w:rsidRPr="00B50BF9">
        <w:rPr>
          <w:b/>
          <w:sz w:val="24"/>
          <w:szCs w:val="24"/>
          <w:lang w:val="kk-KZ"/>
        </w:rPr>
        <w:t>ДО АО Банк ВТБ (Казахстан)</w:t>
      </w:r>
      <w:r w:rsidRPr="00B50BF9">
        <w:rPr>
          <w:b/>
          <w:sz w:val="24"/>
          <w:szCs w:val="24"/>
          <w:lang w:val="kk-KZ"/>
        </w:rPr>
        <w:t xml:space="preserve">, БИК </w:t>
      </w:r>
      <w:r w:rsidR="00335511" w:rsidRPr="00B50BF9">
        <w:rPr>
          <w:b/>
          <w:sz w:val="24"/>
          <w:szCs w:val="24"/>
          <w:lang w:val="kk-KZ"/>
        </w:rPr>
        <w:t>VTBAKZKZ</w:t>
      </w:r>
      <w:r w:rsidRPr="00B50BF9">
        <w:rPr>
          <w:b/>
          <w:sz w:val="24"/>
          <w:szCs w:val="24"/>
          <w:lang w:val="kk-KZ"/>
        </w:rPr>
        <w:t xml:space="preserve">.      </w:t>
      </w:r>
    </w:p>
    <w:p w14:paraId="5EDA6D85" w14:textId="77777777" w:rsidR="0094545E" w:rsidRPr="00B50BF9" w:rsidRDefault="0094545E" w:rsidP="00B50BF9">
      <w:pPr>
        <w:pStyle w:val="Iauiue"/>
        <w:widowControl/>
        <w:ind w:firstLine="567"/>
        <w:jc w:val="both"/>
        <w:rPr>
          <w:sz w:val="24"/>
          <w:szCs w:val="24"/>
        </w:rPr>
      </w:pPr>
      <w:r w:rsidRPr="00B50BF9">
        <w:rPr>
          <w:sz w:val="24"/>
          <w:szCs w:val="24"/>
        </w:rPr>
        <w:t>Срок действия гарантийного обеспечения составляет не менее срока действия тендерной заявки.</w:t>
      </w:r>
    </w:p>
    <w:p w14:paraId="7CA871B6" w14:textId="77777777" w:rsidR="0094545E" w:rsidRPr="00B50BF9" w:rsidRDefault="0094545E" w:rsidP="00B50BF9">
      <w:pPr>
        <w:pStyle w:val="Iauiue"/>
        <w:widowControl/>
        <w:ind w:firstLine="567"/>
        <w:jc w:val="both"/>
        <w:rPr>
          <w:sz w:val="24"/>
          <w:szCs w:val="24"/>
        </w:rPr>
      </w:pPr>
      <w:r w:rsidRPr="00B50BF9">
        <w:rPr>
          <w:sz w:val="24"/>
          <w:szCs w:val="24"/>
        </w:rPr>
        <w:t>Гарантийное обеспечение возвращается потенциальному поставщику в течение пяти рабочих дней в случаях:</w:t>
      </w:r>
    </w:p>
    <w:p w14:paraId="651F509F" w14:textId="77777777" w:rsidR="0094545E" w:rsidRPr="00B50BF9" w:rsidRDefault="0094545E" w:rsidP="00B50BF9">
      <w:pPr>
        <w:pStyle w:val="Iauiue"/>
        <w:widowControl/>
        <w:ind w:firstLine="567"/>
        <w:jc w:val="both"/>
        <w:rPr>
          <w:sz w:val="24"/>
          <w:szCs w:val="24"/>
        </w:rPr>
      </w:pPr>
      <w:r w:rsidRPr="00B50BF9">
        <w:rPr>
          <w:sz w:val="24"/>
          <w:szCs w:val="24"/>
        </w:rPr>
        <w:t>1) истечения срока действия тендерной заявки (за исключением тендерной заявки победителя тендера);</w:t>
      </w:r>
    </w:p>
    <w:p w14:paraId="7D64C730" w14:textId="77777777" w:rsidR="0094545E" w:rsidRPr="00B50BF9" w:rsidRDefault="0094545E" w:rsidP="00B50BF9">
      <w:pPr>
        <w:pStyle w:val="Iauiue"/>
        <w:widowControl/>
        <w:ind w:firstLine="567"/>
        <w:jc w:val="both"/>
        <w:rPr>
          <w:sz w:val="24"/>
          <w:szCs w:val="24"/>
        </w:rPr>
      </w:pPr>
      <w:r w:rsidRPr="00B50BF9">
        <w:rPr>
          <w:sz w:val="24"/>
          <w:szCs w:val="24"/>
        </w:rPr>
        <w:t>2) отзыва тендерной заявки потенциальным поставщиком до истечения окончательного срока их приема;</w:t>
      </w:r>
    </w:p>
    <w:p w14:paraId="1E3A7E11" w14:textId="77777777" w:rsidR="0094545E" w:rsidRPr="00B50BF9" w:rsidRDefault="0094545E" w:rsidP="00B50BF9">
      <w:pPr>
        <w:pStyle w:val="Iauiue"/>
        <w:widowControl/>
        <w:ind w:firstLine="567"/>
        <w:jc w:val="both"/>
        <w:rPr>
          <w:sz w:val="24"/>
          <w:szCs w:val="24"/>
        </w:rPr>
      </w:pPr>
      <w:r w:rsidRPr="00B50BF9">
        <w:rPr>
          <w:sz w:val="24"/>
          <w:szCs w:val="24"/>
        </w:rPr>
        <w:t>3) отклонения тендерной заявки по основанию несоответствия положениям тендерной документации;</w:t>
      </w:r>
    </w:p>
    <w:p w14:paraId="45030EF1" w14:textId="77777777" w:rsidR="0094545E" w:rsidRPr="00B50BF9" w:rsidRDefault="0094545E" w:rsidP="00B50BF9">
      <w:pPr>
        <w:pStyle w:val="Iauiue"/>
        <w:widowControl/>
        <w:ind w:firstLine="567"/>
        <w:jc w:val="both"/>
        <w:rPr>
          <w:sz w:val="24"/>
          <w:szCs w:val="24"/>
        </w:rPr>
      </w:pPr>
      <w:r w:rsidRPr="00B50BF9">
        <w:rPr>
          <w:sz w:val="24"/>
          <w:szCs w:val="24"/>
        </w:rPr>
        <w:t>4) признания победителем тендера другого потенциального поставщика;</w:t>
      </w:r>
    </w:p>
    <w:p w14:paraId="2161194E" w14:textId="77777777" w:rsidR="0094545E" w:rsidRPr="00B50BF9" w:rsidRDefault="0094545E" w:rsidP="00B50BF9">
      <w:pPr>
        <w:pStyle w:val="Iauiue"/>
        <w:widowControl/>
        <w:ind w:firstLine="567"/>
        <w:jc w:val="both"/>
        <w:rPr>
          <w:sz w:val="24"/>
          <w:szCs w:val="24"/>
        </w:rPr>
      </w:pPr>
      <w:r w:rsidRPr="00B50BF9">
        <w:rPr>
          <w:sz w:val="24"/>
          <w:szCs w:val="24"/>
        </w:rPr>
        <w:t>5) прекращения процедур закупа без определения победителя тендера;</w:t>
      </w:r>
    </w:p>
    <w:p w14:paraId="25149270" w14:textId="77777777" w:rsidR="0094545E" w:rsidRPr="00B50BF9" w:rsidRDefault="0094545E" w:rsidP="00B50BF9">
      <w:pPr>
        <w:pStyle w:val="Iauiue"/>
        <w:widowControl/>
        <w:ind w:firstLine="567"/>
        <w:jc w:val="both"/>
        <w:rPr>
          <w:sz w:val="24"/>
          <w:szCs w:val="24"/>
        </w:rPr>
      </w:pPr>
      <w:r w:rsidRPr="00B50BF9">
        <w:rPr>
          <w:sz w:val="24"/>
          <w:szCs w:val="24"/>
        </w:rPr>
        <w:t>6) вступления в силу договора закупа и внесения победителем тендера гарантийного обеспечения исполнения договора закупа.</w:t>
      </w:r>
    </w:p>
    <w:p w14:paraId="2142A902" w14:textId="77777777" w:rsidR="0094545E" w:rsidRPr="00B50BF9" w:rsidRDefault="0094545E" w:rsidP="00B50BF9">
      <w:pPr>
        <w:pStyle w:val="af3"/>
        <w:spacing w:before="0" w:beforeAutospacing="0" w:after="0" w:afterAutospacing="0"/>
        <w:ind w:firstLine="567"/>
        <w:jc w:val="both"/>
      </w:pPr>
      <w:r w:rsidRPr="00B50BF9">
        <w:t>Гарантийное обеспечение не возвращается потенциальному поставщику, если он:</w:t>
      </w:r>
    </w:p>
    <w:p w14:paraId="155A6ECC" w14:textId="77777777" w:rsidR="0094545E" w:rsidRPr="00B50BF9" w:rsidRDefault="0094545E" w:rsidP="00B50BF9">
      <w:pPr>
        <w:pStyle w:val="af3"/>
        <w:spacing w:before="0" w:beforeAutospacing="0" w:after="0" w:afterAutospacing="0"/>
        <w:ind w:firstLine="567"/>
        <w:jc w:val="both"/>
      </w:pPr>
      <w:r w:rsidRPr="00B50BF9">
        <w:t>1) отозвал или изменил тендерную заявку после истечения окончательного срока приема тендерных заявок;</w:t>
      </w:r>
    </w:p>
    <w:p w14:paraId="49593D02" w14:textId="77777777" w:rsidR="0094545E" w:rsidRPr="00B50BF9" w:rsidRDefault="0094545E" w:rsidP="00B50BF9">
      <w:pPr>
        <w:pStyle w:val="af3"/>
        <w:spacing w:before="0" w:beforeAutospacing="0" w:after="0" w:afterAutospacing="0"/>
        <w:ind w:firstLine="567"/>
        <w:jc w:val="both"/>
      </w:pPr>
      <w:r w:rsidRPr="00B50BF9">
        <w:t>2) победитель уклонился от заключения договора закупа после признания победителем тендера;</w:t>
      </w:r>
    </w:p>
    <w:p w14:paraId="7F8658B4" w14:textId="77777777" w:rsidR="0094545E" w:rsidRPr="00B50BF9" w:rsidRDefault="0094545E" w:rsidP="00B50BF9">
      <w:pPr>
        <w:pStyle w:val="af3"/>
        <w:spacing w:before="0" w:beforeAutospacing="0" w:after="0" w:afterAutospacing="0"/>
        <w:ind w:firstLine="567"/>
        <w:jc w:val="both"/>
      </w:pPr>
      <w:r w:rsidRPr="00B50BF9">
        <w:t xml:space="preserve">3) признан победителем и не внес либо несвоевременно внес гарантийное обеспечение договора закупа. </w:t>
      </w:r>
    </w:p>
    <w:p w14:paraId="5EC48961" w14:textId="10F3911A" w:rsidR="0094545E" w:rsidRPr="00B50BF9" w:rsidRDefault="0094545E" w:rsidP="00411F88">
      <w:pPr>
        <w:pStyle w:val="Iauiue"/>
        <w:widowControl/>
        <w:ind w:firstLine="567"/>
        <w:jc w:val="both"/>
        <w:rPr>
          <w:sz w:val="24"/>
          <w:szCs w:val="24"/>
        </w:rPr>
      </w:pPr>
      <w:r w:rsidRPr="00B50BF9">
        <w:rPr>
          <w:sz w:val="24"/>
          <w:szCs w:val="24"/>
        </w:rPr>
        <w:t>Потенциальный поставщик представляет как часть своей тендерной заявки оригинал документа, подтверждающего внесение гарантийного обеспечения тендерной заявки или оригинал банковской гарантии вместе с тендерной заявкой. Все тендерные заявки, не имеющие гарантийного обеспечения тендерной заявки, будут отклонены тендерной комиссией  как  не  отвечающие  требованиям  тендерной  документации.</w:t>
      </w:r>
    </w:p>
    <w:p w14:paraId="34D74A2C" w14:textId="77777777" w:rsidR="0094545E" w:rsidRPr="00B50BF9" w:rsidRDefault="0094545E" w:rsidP="00EF7877">
      <w:pPr>
        <w:pStyle w:val="af6"/>
        <w:numPr>
          <w:ilvl w:val="0"/>
          <w:numId w:val="17"/>
        </w:numPr>
        <w:tabs>
          <w:tab w:val="left" w:pos="993"/>
        </w:tabs>
        <w:spacing w:after="0"/>
        <w:ind w:left="0" w:firstLine="567"/>
        <w:jc w:val="both"/>
        <w:rPr>
          <w:rStyle w:val="s0"/>
          <w:b/>
          <w:sz w:val="24"/>
          <w:szCs w:val="24"/>
        </w:rPr>
      </w:pPr>
      <w:r w:rsidRPr="00B50BF9">
        <w:rPr>
          <w:rStyle w:val="s0"/>
          <w:b/>
          <w:sz w:val="24"/>
          <w:szCs w:val="24"/>
        </w:rPr>
        <w:lastRenderedPageBreak/>
        <w:t>Возможность и порядок отзыва тендерной заявки до истечения окончательного срока представления тендерной заявки</w:t>
      </w:r>
    </w:p>
    <w:p w14:paraId="42453E18" w14:textId="77777777" w:rsidR="0094545E" w:rsidRPr="00B50BF9" w:rsidRDefault="0094545E" w:rsidP="00B50BF9">
      <w:pPr>
        <w:ind w:firstLine="567"/>
        <w:jc w:val="both"/>
        <w:rPr>
          <w:sz w:val="24"/>
          <w:szCs w:val="24"/>
        </w:rPr>
      </w:pPr>
      <w:r w:rsidRPr="00B50BF9">
        <w:rPr>
          <w:rStyle w:val="s0"/>
          <w:sz w:val="24"/>
          <w:szCs w:val="24"/>
        </w:rPr>
        <w:t>1) 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14:paraId="756BFCD3" w14:textId="77777777" w:rsidR="0094545E" w:rsidRPr="00B50BF9" w:rsidRDefault="0094545E" w:rsidP="00B50BF9">
      <w:pPr>
        <w:ind w:firstLine="567"/>
        <w:jc w:val="both"/>
        <w:rPr>
          <w:sz w:val="24"/>
          <w:szCs w:val="24"/>
        </w:rPr>
      </w:pPr>
      <w:r w:rsidRPr="00B50BF9">
        <w:rPr>
          <w:rStyle w:val="s0"/>
          <w:sz w:val="24"/>
          <w:szCs w:val="24"/>
        </w:rPr>
        <w:t>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14:paraId="097ADBFF" w14:textId="5561FEB4" w:rsidR="0094545E" w:rsidRPr="00B50BF9" w:rsidRDefault="0094545E" w:rsidP="00411F88">
      <w:pPr>
        <w:ind w:firstLine="567"/>
        <w:jc w:val="both"/>
        <w:rPr>
          <w:rStyle w:val="s0"/>
          <w:sz w:val="24"/>
          <w:szCs w:val="24"/>
        </w:rPr>
      </w:pPr>
      <w:bookmarkStart w:id="1" w:name="SUB4200"/>
      <w:bookmarkEnd w:id="1"/>
      <w:r w:rsidRPr="00B50BF9">
        <w:rPr>
          <w:rStyle w:val="s0"/>
          <w:sz w:val="24"/>
          <w:szCs w:val="24"/>
        </w:rPr>
        <w:t>2) Не допускается внесение изменений в тендерные заявки после истечения срока представления тендерных заявок.</w:t>
      </w:r>
    </w:p>
    <w:p w14:paraId="495689D2" w14:textId="77777777" w:rsidR="0094545E" w:rsidRPr="00B50BF9" w:rsidRDefault="0094545E" w:rsidP="003857D3">
      <w:pPr>
        <w:pStyle w:val="af6"/>
        <w:numPr>
          <w:ilvl w:val="0"/>
          <w:numId w:val="17"/>
        </w:numPr>
        <w:tabs>
          <w:tab w:val="left" w:pos="993"/>
        </w:tabs>
        <w:spacing w:after="0"/>
        <w:ind w:left="0" w:firstLine="567"/>
        <w:jc w:val="both"/>
        <w:rPr>
          <w:rStyle w:val="s0"/>
          <w:b/>
          <w:sz w:val="24"/>
          <w:szCs w:val="24"/>
        </w:rPr>
      </w:pPr>
      <w:r w:rsidRPr="00B50BF9">
        <w:rPr>
          <w:rStyle w:val="s0"/>
          <w:b/>
          <w:sz w:val="24"/>
          <w:szCs w:val="24"/>
        </w:rPr>
        <w:t>Место и окончательный срок представления тендерных заявок и срок их действия</w:t>
      </w:r>
    </w:p>
    <w:p w14:paraId="17F2225F" w14:textId="4AC43504" w:rsidR="0094545E" w:rsidRPr="00B50BF9" w:rsidRDefault="00225FB8" w:rsidP="00FB2662">
      <w:pPr>
        <w:pStyle w:val="Iauiue"/>
        <w:widowControl/>
        <w:ind w:firstLine="567"/>
        <w:jc w:val="both"/>
        <w:rPr>
          <w:sz w:val="24"/>
          <w:szCs w:val="24"/>
          <w:highlight w:val="yellow"/>
        </w:rPr>
      </w:pPr>
      <w:r w:rsidRPr="00B50BF9">
        <w:rPr>
          <w:sz w:val="24"/>
          <w:szCs w:val="24"/>
        </w:rPr>
        <w:t xml:space="preserve">1) Тендерные </w:t>
      </w:r>
      <w:r w:rsidR="003C6CA6" w:rsidRPr="00B50BF9">
        <w:rPr>
          <w:sz w:val="24"/>
          <w:szCs w:val="24"/>
        </w:rPr>
        <w:t xml:space="preserve">заявки </w:t>
      </w:r>
      <w:r w:rsidR="0094545E" w:rsidRPr="00B50BF9">
        <w:rPr>
          <w:sz w:val="24"/>
          <w:szCs w:val="24"/>
        </w:rPr>
        <w:t>представл</w:t>
      </w:r>
      <w:r w:rsidR="003C6CA6" w:rsidRPr="00B50BF9">
        <w:rPr>
          <w:sz w:val="24"/>
          <w:szCs w:val="24"/>
        </w:rPr>
        <w:t xml:space="preserve">яются (направляются) организатору </w:t>
      </w:r>
      <w:r w:rsidR="0094545E" w:rsidRPr="00B50BF9">
        <w:rPr>
          <w:sz w:val="24"/>
          <w:szCs w:val="24"/>
        </w:rPr>
        <w:t>тендера,                  ГКП на ПХВ «</w:t>
      </w:r>
      <w:proofErr w:type="spellStart"/>
      <w:r w:rsidR="00335511" w:rsidRPr="00B50BF9">
        <w:rPr>
          <w:sz w:val="24"/>
          <w:szCs w:val="24"/>
        </w:rPr>
        <w:t>Талдыкорганская</w:t>
      </w:r>
      <w:proofErr w:type="spellEnd"/>
      <w:r w:rsidR="00335511" w:rsidRPr="00B50BF9">
        <w:rPr>
          <w:sz w:val="24"/>
          <w:szCs w:val="24"/>
        </w:rPr>
        <w:t xml:space="preserve"> городская многопрофильная больница</w:t>
      </w:r>
      <w:r w:rsidR="0094545E" w:rsidRPr="00B50BF9">
        <w:rPr>
          <w:sz w:val="24"/>
          <w:szCs w:val="24"/>
        </w:rPr>
        <w:t xml:space="preserve">», </w:t>
      </w:r>
      <w:r w:rsidR="00335511" w:rsidRPr="00B50BF9">
        <w:rPr>
          <w:sz w:val="24"/>
          <w:szCs w:val="24"/>
        </w:rPr>
        <w:t>г. Талдыкорган, РАЙЫМБЕКА БАТЫРА, 35</w:t>
      </w:r>
      <w:r w:rsidR="0094545E" w:rsidRPr="00B50BF9">
        <w:rPr>
          <w:sz w:val="24"/>
          <w:szCs w:val="24"/>
        </w:rPr>
        <w:t>, отдел государственных закупок</w:t>
      </w:r>
      <w:r w:rsidR="0094545E" w:rsidRPr="00B50BF9">
        <w:rPr>
          <w:bCs/>
          <w:sz w:val="24"/>
          <w:szCs w:val="24"/>
        </w:rPr>
        <w:t xml:space="preserve">. </w:t>
      </w:r>
      <w:r w:rsidR="0094545E" w:rsidRPr="00B50BF9">
        <w:rPr>
          <w:sz w:val="24"/>
          <w:szCs w:val="24"/>
        </w:rPr>
        <w:t xml:space="preserve">Окончательный срок представления тендерных заявок не позднее </w:t>
      </w:r>
      <w:r w:rsidR="0094545E" w:rsidRPr="00070C6E">
        <w:rPr>
          <w:b/>
          <w:sz w:val="24"/>
          <w:szCs w:val="24"/>
        </w:rPr>
        <w:t xml:space="preserve">10 часов 00 минут </w:t>
      </w:r>
      <w:r w:rsidR="00AA19DF" w:rsidRPr="00070C6E">
        <w:rPr>
          <w:b/>
          <w:sz w:val="24"/>
          <w:szCs w:val="24"/>
          <w:lang w:val="kk-KZ"/>
        </w:rPr>
        <w:t>2</w:t>
      </w:r>
      <w:r w:rsidR="00070C6E" w:rsidRPr="00070C6E">
        <w:rPr>
          <w:b/>
          <w:sz w:val="24"/>
          <w:szCs w:val="24"/>
          <w:lang w:val="kk-KZ"/>
        </w:rPr>
        <w:t>8</w:t>
      </w:r>
      <w:r w:rsidR="00AA19DF" w:rsidRPr="00070C6E">
        <w:rPr>
          <w:b/>
          <w:sz w:val="24"/>
          <w:szCs w:val="24"/>
          <w:lang w:val="kk-KZ"/>
        </w:rPr>
        <w:t xml:space="preserve"> </w:t>
      </w:r>
      <w:r w:rsidR="00070C6E" w:rsidRPr="00070C6E">
        <w:rPr>
          <w:b/>
          <w:sz w:val="24"/>
          <w:szCs w:val="24"/>
          <w:lang w:val="kk-KZ"/>
        </w:rPr>
        <w:t xml:space="preserve">апреля </w:t>
      </w:r>
      <w:r w:rsidR="00AA19DF" w:rsidRPr="00070C6E">
        <w:rPr>
          <w:b/>
          <w:sz w:val="24"/>
          <w:szCs w:val="24"/>
        </w:rPr>
        <w:t xml:space="preserve">2021 </w:t>
      </w:r>
      <w:r w:rsidR="0094545E" w:rsidRPr="00070C6E">
        <w:rPr>
          <w:b/>
          <w:sz w:val="24"/>
          <w:szCs w:val="24"/>
        </w:rPr>
        <w:t>г.</w:t>
      </w:r>
      <w:r w:rsidR="0094545E" w:rsidRPr="00B50BF9">
        <w:rPr>
          <w:color w:val="FF0000"/>
          <w:sz w:val="24"/>
          <w:szCs w:val="24"/>
        </w:rPr>
        <w:t xml:space="preserve">  </w:t>
      </w:r>
    </w:p>
    <w:p w14:paraId="3F1D4B43" w14:textId="77777777" w:rsidR="0094545E" w:rsidRPr="00B50BF9" w:rsidRDefault="0094545E" w:rsidP="00B50BF9">
      <w:pPr>
        <w:pStyle w:val="af3"/>
        <w:numPr>
          <w:ilvl w:val="0"/>
          <w:numId w:val="6"/>
        </w:numPr>
        <w:spacing w:before="0" w:beforeAutospacing="0" w:after="0" w:afterAutospacing="0"/>
        <w:ind w:left="0" w:firstLine="567"/>
        <w:jc w:val="both"/>
      </w:pPr>
      <w:r w:rsidRPr="00B50BF9">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потенциальным поставщикам.</w:t>
      </w:r>
    </w:p>
    <w:p w14:paraId="61DD1E62" w14:textId="77777777" w:rsidR="0094545E" w:rsidRPr="00B50BF9" w:rsidRDefault="0094545E" w:rsidP="00B50BF9">
      <w:pPr>
        <w:pStyle w:val="af3"/>
        <w:numPr>
          <w:ilvl w:val="0"/>
          <w:numId w:val="6"/>
        </w:numPr>
        <w:tabs>
          <w:tab w:val="left" w:pos="1134"/>
        </w:tabs>
        <w:spacing w:before="0" w:beforeAutospacing="0" w:after="0" w:afterAutospacing="0"/>
        <w:ind w:left="0" w:firstLine="567"/>
        <w:jc w:val="both"/>
      </w:pPr>
      <w:r w:rsidRPr="00B50BF9">
        <w:t>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w:t>
      </w:r>
    </w:p>
    <w:p w14:paraId="7AE375A8" w14:textId="77777777" w:rsidR="0094545E" w:rsidRPr="00B50BF9" w:rsidRDefault="0094545E" w:rsidP="00B50BF9">
      <w:pPr>
        <w:pStyle w:val="af3"/>
        <w:numPr>
          <w:ilvl w:val="0"/>
          <w:numId w:val="6"/>
        </w:numPr>
        <w:tabs>
          <w:tab w:val="left" w:pos="1134"/>
        </w:tabs>
        <w:spacing w:before="0" w:beforeAutospacing="0" w:after="0" w:afterAutospacing="0"/>
        <w:ind w:left="0" w:firstLine="567"/>
        <w:jc w:val="both"/>
      </w:pPr>
      <w:r w:rsidRPr="00B50BF9">
        <w:t>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 предусмотренными настоящей тендерной документацией.</w:t>
      </w:r>
    </w:p>
    <w:p w14:paraId="56D0CE98" w14:textId="7E24C77C" w:rsidR="0013418D" w:rsidRPr="00FB2662" w:rsidRDefault="0094545E" w:rsidP="00FB2662">
      <w:pPr>
        <w:numPr>
          <w:ilvl w:val="0"/>
          <w:numId w:val="6"/>
        </w:numPr>
        <w:tabs>
          <w:tab w:val="left" w:pos="1134"/>
        </w:tabs>
        <w:ind w:left="0" w:firstLine="567"/>
        <w:jc w:val="both"/>
        <w:rPr>
          <w:color w:val="000000"/>
          <w:sz w:val="24"/>
          <w:szCs w:val="24"/>
          <w:lang w:val="kk-KZ"/>
        </w:rPr>
      </w:pPr>
      <w:bookmarkStart w:id="2" w:name="SUB3700"/>
      <w:bookmarkStart w:id="3" w:name="SUB3800"/>
      <w:bookmarkEnd w:id="2"/>
      <w:bookmarkEnd w:id="3"/>
      <w:r w:rsidRPr="00B50BF9">
        <w:rPr>
          <w:rStyle w:val="s0"/>
          <w:sz w:val="24"/>
          <w:szCs w:val="24"/>
        </w:rPr>
        <w:t>Срок действия тендерной заявки, представленной потенциальным поставщиком для участия в тендере, должен быть не менее сорока пяти календарных дней. Тендерная заявка, имеющая более короткий срок действия, чем указанная в условиях тендера, отклоняется.</w:t>
      </w:r>
    </w:p>
    <w:p w14:paraId="48E51579" w14:textId="6A8126D0" w:rsidR="005555F2" w:rsidRPr="00FB2662" w:rsidRDefault="005555F2" w:rsidP="003857D3">
      <w:pPr>
        <w:pStyle w:val="af6"/>
        <w:numPr>
          <w:ilvl w:val="0"/>
          <w:numId w:val="17"/>
        </w:numPr>
        <w:tabs>
          <w:tab w:val="left" w:pos="993"/>
        </w:tabs>
        <w:spacing w:after="0"/>
        <w:ind w:left="0" w:firstLine="567"/>
        <w:jc w:val="both"/>
        <w:rPr>
          <w:rStyle w:val="s0"/>
          <w:b/>
          <w:sz w:val="24"/>
          <w:szCs w:val="24"/>
        </w:rPr>
      </w:pPr>
      <w:r w:rsidRPr="00B50BF9">
        <w:rPr>
          <w:rStyle w:val="s0"/>
          <w:b/>
          <w:sz w:val="24"/>
          <w:szCs w:val="24"/>
        </w:rPr>
        <w:t>Формы обращения потенциальных поставщиков за разъяснениями по содержанию тендерной документации, порядок проведения встречи с потенциальными поставщиками (при необходимости)</w:t>
      </w:r>
      <w:r w:rsidR="00FB2662">
        <w:rPr>
          <w:rStyle w:val="s0"/>
          <w:b/>
          <w:sz w:val="24"/>
          <w:szCs w:val="24"/>
        </w:rPr>
        <w:t>.</w:t>
      </w:r>
    </w:p>
    <w:p w14:paraId="1775965B" w14:textId="77777777" w:rsidR="005555F2" w:rsidRPr="00B50BF9" w:rsidRDefault="005555F2" w:rsidP="00B50BF9">
      <w:pPr>
        <w:ind w:firstLine="567"/>
        <w:jc w:val="both"/>
        <w:rPr>
          <w:sz w:val="24"/>
          <w:szCs w:val="24"/>
        </w:rPr>
      </w:pPr>
      <w:r w:rsidRPr="00B50BF9">
        <w:rPr>
          <w:rStyle w:val="s0"/>
          <w:sz w:val="24"/>
          <w:szCs w:val="24"/>
        </w:rPr>
        <w:t>1) 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p>
    <w:p w14:paraId="1515DAE8" w14:textId="77777777" w:rsidR="005555F2" w:rsidRPr="00B50BF9" w:rsidRDefault="005555F2" w:rsidP="00B50BF9">
      <w:pPr>
        <w:ind w:firstLine="567"/>
        <w:jc w:val="both"/>
        <w:rPr>
          <w:sz w:val="24"/>
          <w:szCs w:val="24"/>
        </w:rPr>
      </w:pPr>
      <w:bookmarkStart w:id="4" w:name="SUB3200"/>
      <w:bookmarkEnd w:id="4"/>
      <w:r w:rsidRPr="00B50BF9">
        <w:rPr>
          <w:rStyle w:val="s0"/>
          <w:sz w:val="24"/>
          <w:szCs w:val="24"/>
        </w:rPr>
        <w:t xml:space="preserve">2) </w:t>
      </w:r>
      <w:r w:rsidRPr="00B50BF9">
        <w:rPr>
          <w:sz w:val="24"/>
          <w:szCs w:val="24"/>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5E79BA25" w14:textId="77BAE9F4" w:rsidR="005555F2" w:rsidRPr="00B50BF9" w:rsidRDefault="005555F2" w:rsidP="00FB2662">
      <w:pPr>
        <w:ind w:firstLine="567"/>
        <w:jc w:val="both"/>
        <w:rPr>
          <w:sz w:val="24"/>
          <w:szCs w:val="24"/>
        </w:rPr>
      </w:pPr>
      <w:r w:rsidRPr="00B50BF9">
        <w:rPr>
          <w:sz w:val="24"/>
          <w:szCs w:val="24"/>
        </w:rPr>
        <w:t>3) Заказчик при необходимости может провести встречу с потенциальными поставщиками для разъяснения условий тендера в отделе государственных закупок,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7EE70B83" w14:textId="58AE2129" w:rsidR="005555F2" w:rsidRPr="00B50BF9" w:rsidRDefault="005555F2" w:rsidP="00EF7877">
      <w:pPr>
        <w:pStyle w:val="af6"/>
        <w:numPr>
          <w:ilvl w:val="0"/>
          <w:numId w:val="17"/>
        </w:numPr>
        <w:tabs>
          <w:tab w:val="left" w:pos="993"/>
        </w:tabs>
        <w:spacing w:after="0"/>
        <w:ind w:left="0" w:firstLine="567"/>
        <w:jc w:val="both"/>
        <w:rPr>
          <w:rStyle w:val="s0"/>
          <w:b/>
          <w:sz w:val="24"/>
          <w:szCs w:val="24"/>
        </w:rPr>
      </w:pPr>
      <w:r w:rsidRPr="00B50BF9">
        <w:rPr>
          <w:rStyle w:val="s0"/>
          <w:b/>
          <w:sz w:val="24"/>
          <w:szCs w:val="24"/>
        </w:rPr>
        <w:lastRenderedPageBreak/>
        <w:t>Место, дата и время и процедура вскрытия конвертов с тендерными заявками</w:t>
      </w:r>
      <w:r w:rsidR="00FB2662">
        <w:rPr>
          <w:rStyle w:val="s0"/>
          <w:b/>
          <w:sz w:val="24"/>
          <w:szCs w:val="24"/>
        </w:rPr>
        <w:t>.</w:t>
      </w:r>
    </w:p>
    <w:p w14:paraId="00B18AEB" w14:textId="0683A6B5" w:rsidR="005555F2" w:rsidRPr="00B50BF9" w:rsidRDefault="00225FB8" w:rsidP="00B50BF9">
      <w:pPr>
        <w:ind w:firstLine="567"/>
        <w:jc w:val="both"/>
        <w:rPr>
          <w:b/>
          <w:sz w:val="24"/>
          <w:szCs w:val="24"/>
          <w:lang w:val="kk-KZ"/>
        </w:rPr>
      </w:pPr>
      <w:r w:rsidRPr="00B50BF9">
        <w:rPr>
          <w:sz w:val="24"/>
          <w:szCs w:val="24"/>
        </w:rPr>
        <w:t xml:space="preserve">1) Тендерные заявки представляются (направляются) </w:t>
      </w:r>
      <w:r w:rsidR="005555F2" w:rsidRPr="00B50BF9">
        <w:rPr>
          <w:sz w:val="24"/>
          <w:szCs w:val="24"/>
        </w:rPr>
        <w:t>организатору</w:t>
      </w:r>
      <w:r w:rsidRPr="00B50BF9">
        <w:rPr>
          <w:sz w:val="24"/>
          <w:szCs w:val="24"/>
        </w:rPr>
        <w:t xml:space="preserve"> </w:t>
      </w:r>
      <w:r w:rsidR="005555F2" w:rsidRPr="00B50BF9">
        <w:rPr>
          <w:sz w:val="24"/>
          <w:szCs w:val="24"/>
        </w:rPr>
        <w:t xml:space="preserve">тендера,                  </w:t>
      </w:r>
      <w:r w:rsidR="00335511" w:rsidRPr="00B50BF9">
        <w:rPr>
          <w:sz w:val="24"/>
          <w:szCs w:val="24"/>
        </w:rPr>
        <w:t>ГКП на ПХВ «</w:t>
      </w:r>
      <w:proofErr w:type="spellStart"/>
      <w:r w:rsidR="00335511" w:rsidRPr="00B50BF9">
        <w:rPr>
          <w:sz w:val="24"/>
          <w:szCs w:val="24"/>
        </w:rPr>
        <w:t>Талдыкорганская</w:t>
      </w:r>
      <w:proofErr w:type="spellEnd"/>
      <w:r w:rsidR="00335511" w:rsidRPr="00B50BF9">
        <w:rPr>
          <w:sz w:val="24"/>
          <w:szCs w:val="24"/>
        </w:rPr>
        <w:t xml:space="preserve"> городская многопрофильная больница», г. Талдыкорган, РАЙЫМБЕКА БАТЫРА, 35,</w:t>
      </w:r>
      <w:r w:rsidR="005555F2" w:rsidRPr="00B50BF9">
        <w:rPr>
          <w:sz w:val="24"/>
          <w:szCs w:val="24"/>
        </w:rPr>
        <w:t xml:space="preserve"> отдел государственных закупок</w:t>
      </w:r>
      <w:r w:rsidR="005555F2" w:rsidRPr="00B50BF9">
        <w:rPr>
          <w:bCs/>
          <w:sz w:val="24"/>
          <w:szCs w:val="24"/>
        </w:rPr>
        <w:t xml:space="preserve">. </w:t>
      </w:r>
      <w:r w:rsidR="005555F2" w:rsidRPr="00B50BF9">
        <w:rPr>
          <w:sz w:val="24"/>
          <w:szCs w:val="24"/>
        </w:rPr>
        <w:t xml:space="preserve">Окончательный срок представления тендерных заявок не позднее </w:t>
      </w:r>
      <w:r w:rsidR="005555F2" w:rsidRPr="00070C6E">
        <w:rPr>
          <w:b/>
          <w:sz w:val="24"/>
          <w:szCs w:val="24"/>
        </w:rPr>
        <w:t xml:space="preserve">10 часов 00 минут </w:t>
      </w:r>
      <w:r w:rsidR="00070C6E" w:rsidRPr="00070C6E">
        <w:rPr>
          <w:b/>
          <w:sz w:val="24"/>
          <w:szCs w:val="24"/>
          <w:lang w:val="kk-KZ"/>
        </w:rPr>
        <w:t>28 апреля</w:t>
      </w:r>
      <w:r w:rsidR="005555F2" w:rsidRPr="00070C6E">
        <w:rPr>
          <w:b/>
          <w:sz w:val="24"/>
          <w:szCs w:val="24"/>
          <w:lang w:val="kk-KZ"/>
        </w:rPr>
        <w:t xml:space="preserve"> </w:t>
      </w:r>
      <w:r w:rsidR="005555F2" w:rsidRPr="00070C6E">
        <w:rPr>
          <w:b/>
          <w:sz w:val="24"/>
          <w:szCs w:val="24"/>
        </w:rPr>
        <w:t>202</w:t>
      </w:r>
      <w:r w:rsidR="003C6CA6" w:rsidRPr="00070C6E">
        <w:rPr>
          <w:b/>
          <w:sz w:val="24"/>
          <w:szCs w:val="24"/>
        </w:rPr>
        <w:t>1</w:t>
      </w:r>
      <w:r w:rsidR="005555F2" w:rsidRPr="00070C6E">
        <w:rPr>
          <w:b/>
          <w:sz w:val="24"/>
          <w:szCs w:val="24"/>
          <w:lang w:val="kk-KZ"/>
        </w:rPr>
        <w:t xml:space="preserve"> </w:t>
      </w:r>
      <w:r w:rsidR="005555F2" w:rsidRPr="00070C6E">
        <w:rPr>
          <w:b/>
          <w:sz w:val="24"/>
          <w:szCs w:val="24"/>
        </w:rPr>
        <w:t>г.</w:t>
      </w:r>
      <w:r w:rsidR="005555F2" w:rsidRPr="00B50BF9">
        <w:rPr>
          <w:color w:val="FF0000"/>
          <w:sz w:val="24"/>
          <w:szCs w:val="24"/>
        </w:rPr>
        <w:t xml:space="preserve">  </w:t>
      </w:r>
    </w:p>
    <w:p w14:paraId="362B0342" w14:textId="77777777" w:rsidR="005555F2" w:rsidRPr="00B50BF9" w:rsidRDefault="005555F2" w:rsidP="00B50BF9">
      <w:pPr>
        <w:pStyle w:val="Iauiue"/>
        <w:widowControl/>
        <w:ind w:firstLine="567"/>
        <w:jc w:val="both"/>
        <w:rPr>
          <w:sz w:val="24"/>
          <w:szCs w:val="24"/>
        </w:rPr>
      </w:pPr>
      <w:r w:rsidRPr="00B50BF9">
        <w:rPr>
          <w:sz w:val="24"/>
          <w:szCs w:val="24"/>
        </w:rPr>
        <w:t xml:space="preserve">2) Все тендерные заявки, полученные организатором тендера (его ответственным лицом) после истечения окончательного срока представления тендерных заявок, отклоняются, не вскрываются  и  возвращаются  представившим  их  потенциальным  поставщикам. </w:t>
      </w:r>
    </w:p>
    <w:p w14:paraId="2B28C30F" w14:textId="0D3A6A0C" w:rsidR="005555F2" w:rsidRPr="00B50BF9" w:rsidRDefault="005555F2" w:rsidP="00B50BF9">
      <w:pPr>
        <w:pStyle w:val="a4"/>
        <w:tabs>
          <w:tab w:val="clear" w:pos="0"/>
        </w:tabs>
        <w:ind w:firstLine="567"/>
        <w:rPr>
          <w:sz w:val="24"/>
          <w:szCs w:val="24"/>
        </w:rPr>
      </w:pPr>
      <w:r w:rsidRPr="00B50BF9">
        <w:rPr>
          <w:sz w:val="24"/>
          <w:szCs w:val="24"/>
        </w:rPr>
        <w:t>3) Тендерная комиссия вскрывает конверты с тендерными заявками в присутствии всех прибы</w:t>
      </w:r>
      <w:r w:rsidR="00225FB8" w:rsidRPr="00B50BF9">
        <w:rPr>
          <w:sz w:val="24"/>
          <w:szCs w:val="24"/>
        </w:rPr>
        <w:t xml:space="preserve">вших потенциальных поставщиков или их </w:t>
      </w:r>
      <w:r w:rsidRPr="00B50BF9">
        <w:rPr>
          <w:sz w:val="24"/>
          <w:szCs w:val="24"/>
        </w:rPr>
        <w:t xml:space="preserve">уполномоченных представителей                </w:t>
      </w:r>
      <w:r w:rsidR="00070C6E" w:rsidRPr="00070C6E">
        <w:rPr>
          <w:b/>
          <w:sz w:val="24"/>
          <w:szCs w:val="24"/>
          <w:lang w:val="kk-KZ"/>
        </w:rPr>
        <w:t>28 апреля</w:t>
      </w:r>
      <w:r w:rsidRPr="00070C6E">
        <w:rPr>
          <w:b/>
          <w:sz w:val="24"/>
          <w:szCs w:val="24"/>
          <w:lang w:val="kk-KZ"/>
        </w:rPr>
        <w:t xml:space="preserve"> </w:t>
      </w:r>
      <w:r w:rsidRPr="00070C6E">
        <w:rPr>
          <w:b/>
          <w:sz w:val="24"/>
          <w:szCs w:val="24"/>
        </w:rPr>
        <w:t>202</w:t>
      </w:r>
      <w:r w:rsidR="003C6CA6" w:rsidRPr="00070C6E">
        <w:rPr>
          <w:b/>
          <w:sz w:val="24"/>
          <w:szCs w:val="24"/>
        </w:rPr>
        <w:t>1</w:t>
      </w:r>
      <w:r w:rsidRPr="00070C6E">
        <w:rPr>
          <w:b/>
          <w:sz w:val="24"/>
          <w:szCs w:val="24"/>
          <w:lang w:val="kk-KZ"/>
        </w:rPr>
        <w:t xml:space="preserve"> </w:t>
      </w:r>
      <w:r w:rsidRPr="00070C6E">
        <w:rPr>
          <w:b/>
          <w:sz w:val="24"/>
          <w:szCs w:val="24"/>
        </w:rPr>
        <w:t>г.</w:t>
      </w:r>
      <w:r w:rsidRPr="00070C6E">
        <w:rPr>
          <w:color w:val="FF0000"/>
          <w:sz w:val="24"/>
          <w:szCs w:val="24"/>
        </w:rPr>
        <w:t xml:space="preserve"> </w:t>
      </w:r>
      <w:r w:rsidRPr="00070C6E">
        <w:rPr>
          <w:b/>
          <w:bCs/>
          <w:sz w:val="24"/>
          <w:szCs w:val="24"/>
        </w:rPr>
        <w:t>в</w:t>
      </w:r>
      <w:r w:rsidRPr="00070C6E">
        <w:rPr>
          <w:b/>
          <w:sz w:val="24"/>
          <w:szCs w:val="24"/>
        </w:rPr>
        <w:t xml:space="preserve"> 12 часов 00 минут</w:t>
      </w:r>
      <w:r w:rsidRPr="00B50BF9">
        <w:rPr>
          <w:b/>
          <w:sz w:val="24"/>
          <w:szCs w:val="24"/>
        </w:rPr>
        <w:t xml:space="preserve"> </w:t>
      </w:r>
      <w:r w:rsidRPr="00B50BF9">
        <w:rPr>
          <w:sz w:val="24"/>
          <w:szCs w:val="24"/>
        </w:rPr>
        <w:t xml:space="preserve">по адресу: </w:t>
      </w:r>
      <w:r w:rsidR="00335511" w:rsidRPr="00B50BF9">
        <w:rPr>
          <w:sz w:val="24"/>
          <w:szCs w:val="24"/>
        </w:rPr>
        <w:t>г. Талдыкорган, РАЙЫМБЕКА БАТЫРА, 35</w:t>
      </w:r>
      <w:r w:rsidRPr="00B50BF9">
        <w:rPr>
          <w:sz w:val="24"/>
          <w:szCs w:val="24"/>
        </w:rPr>
        <w:t xml:space="preserve">, </w:t>
      </w:r>
      <w:r w:rsidRPr="00070C6E">
        <w:rPr>
          <w:sz w:val="24"/>
          <w:szCs w:val="24"/>
        </w:rPr>
        <w:t>отдел государственных закупок.</w:t>
      </w:r>
      <w:r w:rsidRPr="00B50BF9">
        <w:rPr>
          <w:sz w:val="24"/>
          <w:szCs w:val="24"/>
        </w:rPr>
        <w:t xml:space="preserve"> </w:t>
      </w:r>
    </w:p>
    <w:p w14:paraId="55CFF1B6" w14:textId="77777777" w:rsidR="005555F2" w:rsidRPr="00B50BF9" w:rsidRDefault="005555F2" w:rsidP="00B50BF9">
      <w:pPr>
        <w:pStyle w:val="a4"/>
        <w:tabs>
          <w:tab w:val="clear" w:pos="0"/>
        </w:tabs>
        <w:ind w:firstLine="567"/>
        <w:rPr>
          <w:snapToGrid w:val="0"/>
          <w:sz w:val="24"/>
          <w:szCs w:val="24"/>
        </w:rPr>
      </w:pPr>
      <w:r w:rsidRPr="00B50BF9">
        <w:rPr>
          <w:sz w:val="24"/>
          <w:szCs w:val="24"/>
        </w:rPr>
        <w:t xml:space="preserve">4) </w:t>
      </w:r>
      <w:r w:rsidRPr="00B50BF9">
        <w:rPr>
          <w:snapToGrid w:val="0"/>
          <w:sz w:val="24"/>
          <w:szCs w:val="24"/>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14:paraId="2578B619" w14:textId="77777777" w:rsidR="005555F2" w:rsidRPr="00B50BF9" w:rsidRDefault="005555F2" w:rsidP="00B50BF9">
      <w:pPr>
        <w:pStyle w:val="a4"/>
        <w:tabs>
          <w:tab w:val="clear" w:pos="0"/>
        </w:tabs>
        <w:ind w:firstLine="567"/>
        <w:rPr>
          <w:snapToGrid w:val="0"/>
          <w:sz w:val="24"/>
          <w:szCs w:val="24"/>
        </w:rPr>
      </w:pPr>
      <w:r w:rsidRPr="00B50BF9">
        <w:rPr>
          <w:snapToGrid w:val="0"/>
          <w:sz w:val="24"/>
          <w:szCs w:val="24"/>
        </w:rPr>
        <w:t>5)</w:t>
      </w:r>
      <w:r w:rsidRPr="00B50BF9">
        <w:rPr>
          <w:sz w:val="24"/>
          <w:szCs w:val="24"/>
        </w:rPr>
        <w:t xml:space="preserve"> </w:t>
      </w:r>
      <w:r w:rsidRPr="00B50BF9">
        <w:rPr>
          <w:snapToGrid w:val="0"/>
          <w:sz w:val="24"/>
          <w:szCs w:val="24"/>
        </w:rPr>
        <w:t xml:space="preserve">По процедуре вскрытия конвертов с </w:t>
      </w:r>
      <w:r w:rsidRPr="00B50BF9">
        <w:rPr>
          <w:sz w:val="24"/>
          <w:szCs w:val="24"/>
        </w:rPr>
        <w:t>тендер</w:t>
      </w:r>
      <w:r w:rsidRPr="00B50BF9">
        <w:rPr>
          <w:snapToGrid w:val="0"/>
          <w:sz w:val="24"/>
          <w:szCs w:val="24"/>
        </w:rPr>
        <w:t xml:space="preserve">ными заявками секретарем </w:t>
      </w:r>
      <w:r w:rsidRPr="00B50BF9">
        <w:rPr>
          <w:sz w:val="24"/>
          <w:szCs w:val="24"/>
        </w:rPr>
        <w:t>тендер</w:t>
      </w:r>
      <w:r w:rsidRPr="00B50BF9">
        <w:rPr>
          <w:snapToGrid w:val="0"/>
          <w:sz w:val="24"/>
          <w:szCs w:val="24"/>
        </w:rPr>
        <w:t xml:space="preserve">ной комиссии составляется протокол вскрытия, который подписывается председателем </w:t>
      </w:r>
      <w:r w:rsidRPr="00B50BF9">
        <w:rPr>
          <w:sz w:val="24"/>
          <w:szCs w:val="24"/>
        </w:rPr>
        <w:t>тендер</w:t>
      </w:r>
      <w:r w:rsidRPr="00B50BF9">
        <w:rPr>
          <w:snapToGrid w:val="0"/>
          <w:sz w:val="24"/>
          <w:szCs w:val="24"/>
        </w:rPr>
        <w:t xml:space="preserve">ной  комиссии,  его  заместителем,  членами  и  секретарем  </w:t>
      </w:r>
      <w:r w:rsidRPr="00B50BF9">
        <w:rPr>
          <w:sz w:val="24"/>
          <w:szCs w:val="24"/>
        </w:rPr>
        <w:t>тендер</w:t>
      </w:r>
      <w:r w:rsidRPr="00B50BF9">
        <w:rPr>
          <w:snapToGrid w:val="0"/>
          <w:sz w:val="24"/>
          <w:szCs w:val="24"/>
        </w:rPr>
        <w:t>ной  комиссии.</w:t>
      </w:r>
    </w:p>
    <w:p w14:paraId="3A9EB0E6" w14:textId="2B3B14E9" w:rsidR="0013418D" w:rsidRPr="00B50BF9" w:rsidRDefault="005555F2" w:rsidP="00FB2662">
      <w:pPr>
        <w:pStyle w:val="Iauiue"/>
        <w:widowControl/>
        <w:ind w:firstLine="567"/>
        <w:rPr>
          <w:b/>
          <w:sz w:val="24"/>
          <w:szCs w:val="24"/>
        </w:rPr>
      </w:pPr>
      <w:r w:rsidRPr="00B50BF9">
        <w:rPr>
          <w:sz w:val="24"/>
          <w:szCs w:val="24"/>
        </w:rPr>
        <w:t xml:space="preserve">  6) Тендерные заявки должны быть представлены в соответствии с требованиями Правил  и  настоящей Тендерной документации</w:t>
      </w:r>
    </w:p>
    <w:p w14:paraId="7F36B8BB" w14:textId="1808CDFE" w:rsidR="0013418D" w:rsidRPr="00FB2662" w:rsidRDefault="005555F2" w:rsidP="003857D3">
      <w:pPr>
        <w:pStyle w:val="Iauiue"/>
        <w:widowControl/>
        <w:numPr>
          <w:ilvl w:val="0"/>
          <w:numId w:val="17"/>
        </w:numPr>
        <w:tabs>
          <w:tab w:val="left" w:pos="993"/>
        </w:tabs>
        <w:ind w:left="0" w:firstLine="567"/>
        <w:jc w:val="both"/>
        <w:rPr>
          <w:b/>
          <w:sz w:val="24"/>
          <w:szCs w:val="24"/>
        </w:rPr>
      </w:pPr>
      <w:r w:rsidRPr="00B50BF9">
        <w:rPr>
          <w:rStyle w:val="s0"/>
          <w:b/>
          <w:sz w:val="24"/>
          <w:szCs w:val="24"/>
        </w:rPr>
        <w:t>Процедура рассмотрения тендерных заявок</w:t>
      </w:r>
      <w:r w:rsidR="00FB2662">
        <w:rPr>
          <w:b/>
          <w:sz w:val="24"/>
          <w:szCs w:val="24"/>
        </w:rPr>
        <w:t>.</w:t>
      </w:r>
    </w:p>
    <w:p w14:paraId="7159E27B" w14:textId="77777777" w:rsidR="005A666A" w:rsidRPr="00B50BF9" w:rsidRDefault="005A666A" w:rsidP="00B50BF9">
      <w:pPr>
        <w:ind w:firstLine="567"/>
        <w:jc w:val="both"/>
        <w:rPr>
          <w:sz w:val="24"/>
          <w:szCs w:val="24"/>
        </w:rPr>
      </w:pPr>
      <w:r w:rsidRPr="00B50BF9">
        <w:rPr>
          <w:sz w:val="24"/>
          <w:szCs w:val="24"/>
        </w:rPr>
        <w:t>Тендерная комиссия осуществляет оценку и сопоставление тендерных заявок.</w:t>
      </w:r>
    </w:p>
    <w:p w14:paraId="20526EF7" w14:textId="77777777" w:rsidR="005A666A" w:rsidRPr="00B50BF9" w:rsidRDefault="005A666A" w:rsidP="00B50BF9">
      <w:pPr>
        <w:ind w:firstLine="567"/>
        <w:jc w:val="both"/>
        <w:rPr>
          <w:sz w:val="24"/>
          <w:szCs w:val="24"/>
        </w:rPr>
      </w:pPr>
      <w:r w:rsidRPr="00B50BF9">
        <w:rPr>
          <w:sz w:val="24"/>
          <w:szCs w:val="24"/>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p w14:paraId="1577AAF6" w14:textId="48288BA0" w:rsidR="005A666A" w:rsidRPr="00B50BF9" w:rsidRDefault="005A666A" w:rsidP="00FB2662">
      <w:pPr>
        <w:ind w:firstLine="567"/>
        <w:jc w:val="both"/>
        <w:rPr>
          <w:rStyle w:val="s0"/>
          <w:color w:val="000000" w:themeColor="text1"/>
          <w:sz w:val="24"/>
          <w:szCs w:val="24"/>
        </w:rPr>
      </w:pPr>
      <w:bookmarkStart w:id="5" w:name="SUB5600"/>
      <w:bookmarkStart w:id="6" w:name="SUB5700"/>
      <w:bookmarkEnd w:id="5"/>
      <w:bookmarkEnd w:id="6"/>
      <w:r w:rsidRPr="00B50BF9">
        <w:rPr>
          <w:rStyle w:val="s0"/>
          <w:color w:val="000000" w:themeColor="text1"/>
          <w:sz w:val="24"/>
          <w:szCs w:val="24"/>
        </w:rPr>
        <w:t>Тендерная комиссия отклоняет тендерную заявку в целом или по лоту в случае:</w:t>
      </w:r>
    </w:p>
    <w:p w14:paraId="2AE65FCF" w14:textId="77777777" w:rsidR="005A666A" w:rsidRPr="00B50BF9" w:rsidRDefault="005A666A" w:rsidP="00B50BF9">
      <w:pPr>
        <w:numPr>
          <w:ilvl w:val="0"/>
          <w:numId w:val="8"/>
        </w:numPr>
        <w:tabs>
          <w:tab w:val="left" w:pos="993"/>
        </w:tabs>
        <w:ind w:left="0" w:firstLine="567"/>
        <w:jc w:val="both"/>
        <w:rPr>
          <w:rStyle w:val="s0"/>
          <w:sz w:val="24"/>
          <w:szCs w:val="24"/>
        </w:rPr>
      </w:pPr>
      <w:r w:rsidRPr="00B50BF9">
        <w:rPr>
          <w:rStyle w:val="s0"/>
          <w:sz w:val="24"/>
          <w:szCs w:val="24"/>
        </w:rPr>
        <w:t>непредставления гарантийного обеспечения тендерной заявки в соответствии с требованиями настоящих Правил;</w:t>
      </w:r>
    </w:p>
    <w:p w14:paraId="62F643C4" w14:textId="77777777" w:rsidR="005A666A" w:rsidRPr="00B50BF9" w:rsidRDefault="005A666A" w:rsidP="00B50BF9">
      <w:pPr>
        <w:numPr>
          <w:ilvl w:val="0"/>
          <w:numId w:val="8"/>
        </w:numPr>
        <w:tabs>
          <w:tab w:val="left" w:pos="993"/>
        </w:tabs>
        <w:ind w:left="0" w:firstLine="567"/>
        <w:jc w:val="both"/>
        <w:rPr>
          <w:rStyle w:val="s0"/>
          <w:sz w:val="24"/>
          <w:szCs w:val="24"/>
        </w:rPr>
      </w:pPr>
      <w:r w:rsidRPr="00B50BF9">
        <w:rPr>
          <w:rStyle w:val="s0"/>
          <w:sz w:val="24"/>
          <w:szCs w:val="24"/>
        </w:rPr>
        <w:t>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14:paraId="1C929F8E" w14:textId="77777777" w:rsidR="005A666A" w:rsidRPr="00B50BF9" w:rsidRDefault="005A666A" w:rsidP="00B50BF9">
      <w:pPr>
        <w:numPr>
          <w:ilvl w:val="0"/>
          <w:numId w:val="8"/>
        </w:numPr>
        <w:tabs>
          <w:tab w:val="left" w:pos="993"/>
        </w:tabs>
        <w:ind w:left="0" w:firstLine="567"/>
        <w:jc w:val="both"/>
        <w:rPr>
          <w:rStyle w:val="s0"/>
          <w:sz w:val="24"/>
          <w:szCs w:val="24"/>
        </w:rPr>
      </w:pPr>
      <w:r w:rsidRPr="00B50BF9">
        <w:rPr>
          <w:rStyle w:val="s0"/>
          <w:sz w:val="24"/>
          <w:szCs w:val="24"/>
        </w:rPr>
        <w:t>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14:paraId="3FFFCCE6" w14:textId="77777777" w:rsidR="005A666A" w:rsidRPr="00B50BF9" w:rsidRDefault="005A666A" w:rsidP="00B50BF9">
      <w:pPr>
        <w:numPr>
          <w:ilvl w:val="0"/>
          <w:numId w:val="8"/>
        </w:numPr>
        <w:tabs>
          <w:tab w:val="left" w:pos="993"/>
        </w:tabs>
        <w:ind w:left="0" w:firstLine="567"/>
        <w:jc w:val="both"/>
        <w:rPr>
          <w:rStyle w:val="s0"/>
          <w:sz w:val="24"/>
          <w:szCs w:val="24"/>
        </w:rPr>
      </w:pPr>
      <w:r w:rsidRPr="00B50BF9">
        <w:rPr>
          <w:rStyle w:val="s0"/>
          <w:sz w:val="24"/>
          <w:szCs w:val="24"/>
        </w:rPr>
        <w:t>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14:paraId="536463E1" w14:textId="77777777" w:rsidR="005A666A" w:rsidRPr="00B50BF9" w:rsidRDefault="005A666A" w:rsidP="00B50BF9">
      <w:pPr>
        <w:numPr>
          <w:ilvl w:val="0"/>
          <w:numId w:val="8"/>
        </w:numPr>
        <w:tabs>
          <w:tab w:val="left" w:pos="993"/>
        </w:tabs>
        <w:ind w:left="0" w:firstLine="567"/>
        <w:jc w:val="both"/>
        <w:rPr>
          <w:rStyle w:val="s0"/>
          <w:sz w:val="24"/>
          <w:szCs w:val="24"/>
        </w:rPr>
      </w:pPr>
      <w:r w:rsidRPr="00B50BF9">
        <w:rPr>
          <w:rStyle w:val="s0"/>
          <w:sz w:val="24"/>
          <w:szCs w:val="24"/>
        </w:rPr>
        <w:t xml:space="preserve">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w:t>
      </w:r>
      <w:r w:rsidRPr="00B50BF9">
        <w:rPr>
          <w:rStyle w:val="s0"/>
          <w:sz w:val="24"/>
          <w:szCs w:val="24"/>
        </w:rPr>
        <w:lastRenderedPageBreak/>
        <w:t>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p w14:paraId="4D587DCA" w14:textId="77777777" w:rsidR="005A666A" w:rsidRPr="00B50BF9" w:rsidRDefault="005A666A" w:rsidP="00B50BF9">
      <w:pPr>
        <w:numPr>
          <w:ilvl w:val="0"/>
          <w:numId w:val="8"/>
        </w:numPr>
        <w:tabs>
          <w:tab w:val="left" w:pos="993"/>
        </w:tabs>
        <w:ind w:left="0" w:firstLine="567"/>
        <w:jc w:val="both"/>
        <w:rPr>
          <w:sz w:val="24"/>
          <w:szCs w:val="24"/>
        </w:rPr>
      </w:pPr>
      <w:r w:rsidRPr="00B50BF9">
        <w:rPr>
          <w:sz w:val="24"/>
          <w:szCs w:val="24"/>
        </w:rPr>
        <w:t>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14:paraId="56DE7A0F" w14:textId="77777777" w:rsidR="005A666A" w:rsidRPr="00B50BF9" w:rsidRDefault="005A666A" w:rsidP="00B50BF9">
      <w:pPr>
        <w:numPr>
          <w:ilvl w:val="0"/>
          <w:numId w:val="8"/>
        </w:numPr>
        <w:tabs>
          <w:tab w:val="left" w:pos="1134"/>
        </w:tabs>
        <w:ind w:left="0" w:firstLine="567"/>
        <w:jc w:val="both"/>
        <w:rPr>
          <w:sz w:val="24"/>
          <w:szCs w:val="24"/>
        </w:rPr>
      </w:pPr>
      <w:r w:rsidRPr="00B50BF9">
        <w:rPr>
          <w:sz w:val="24"/>
          <w:szCs w:val="24"/>
        </w:rPr>
        <w:t>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2FFD7CD3" w14:textId="77777777" w:rsidR="005A666A" w:rsidRPr="00B50BF9" w:rsidRDefault="005A666A" w:rsidP="00B50BF9">
      <w:pPr>
        <w:numPr>
          <w:ilvl w:val="0"/>
          <w:numId w:val="8"/>
        </w:numPr>
        <w:tabs>
          <w:tab w:val="left" w:pos="1134"/>
        </w:tabs>
        <w:ind w:left="0" w:firstLine="567"/>
        <w:jc w:val="both"/>
        <w:rPr>
          <w:rStyle w:val="s0"/>
          <w:sz w:val="24"/>
          <w:szCs w:val="24"/>
        </w:rPr>
      </w:pPr>
      <w:r w:rsidRPr="00B50BF9">
        <w:rPr>
          <w:rStyle w:val="s0"/>
          <w:sz w:val="24"/>
          <w:szCs w:val="24"/>
        </w:rPr>
        <w:t>непредставления подписанного оригинала справки банка об отсутствии просроченной задолженности согласно требованиям Правил;</w:t>
      </w:r>
    </w:p>
    <w:p w14:paraId="2AAA694B" w14:textId="77777777" w:rsidR="005A666A" w:rsidRPr="00B50BF9" w:rsidRDefault="005A666A" w:rsidP="00B50BF9">
      <w:pPr>
        <w:numPr>
          <w:ilvl w:val="0"/>
          <w:numId w:val="8"/>
        </w:numPr>
        <w:tabs>
          <w:tab w:val="left" w:pos="1134"/>
        </w:tabs>
        <w:ind w:left="0" w:firstLine="567"/>
        <w:jc w:val="both"/>
        <w:rPr>
          <w:rStyle w:val="s0"/>
          <w:sz w:val="24"/>
          <w:szCs w:val="24"/>
        </w:rPr>
      </w:pPr>
      <w:r w:rsidRPr="00B50BF9">
        <w:rPr>
          <w:rStyle w:val="s0"/>
          <w:sz w:val="24"/>
          <w:szCs w:val="24"/>
        </w:rPr>
        <w:t>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14:paraId="66963663" w14:textId="77777777" w:rsidR="005A666A" w:rsidRPr="00B50BF9" w:rsidRDefault="005A666A" w:rsidP="00B50BF9">
      <w:pPr>
        <w:numPr>
          <w:ilvl w:val="0"/>
          <w:numId w:val="8"/>
        </w:numPr>
        <w:tabs>
          <w:tab w:val="left" w:pos="1134"/>
        </w:tabs>
        <w:ind w:left="0" w:firstLine="567"/>
        <w:jc w:val="both"/>
        <w:rPr>
          <w:rStyle w:val="s0"/>
          <w:sz w:val="24"/>
          <w:szCs w:val="24"/>
        </w:rPr>
      </w:pPr>
      <w:r w:rsidRPr="00B50BF9">
        <w:rPr>
          <w:rStyle w:val="s0"/>
          <w:sz w:val="24"/>
          <w:szCs w:val="24"/>
        </w:rPr>
        <w:t>непредставления сведений о квалификации по форме, утвержденной уполномоченным органом в области здравоохранения;</w:t>
      </w:r>
    </w:p>
    <w:p w14:paraId="2BB1737F" w14:textId="77777777" w:rsidR="005A666A" w:rsidRPr="00B50BF9" w:rsidRDefault="005A666A" w:rsidP="00B50BF9">
      <w:pPr>
        <w:numPr>
          <w:ilvl w:val="0"/>
          <w:numId w:val="8"/>
        </w:numPr>
        <w:tabs>
          <w:tab w:val="left" w:pos="1134"/>
        </w:tabs>
        <w:ind w:left="0" w:firstLine="567"/>
        <w:jc w:val="both"/>
        <w:rPr>
          <w:sz w:val="24"/>
          <w:szCs w:val="24"/>
        </w:rPr>
      </w:pPr>
      <w:r w:rsidRPr="00B50BF9">
        <w:rPr>
          <w:sz w:val="24"/>
          <w:szCs w:val="24"/>
        </w:rPr>
        <w:t>непредставления технической спецификации в соответствии с требованиями Правил;</w:t>
      </w:r>
    </w:p>
    <w:p w14:paraId="51A88875" w14:textId="77777777" w:rsidR="005A666A" w:rsidRPr="00B50BF9" w:rsidRDefault="005A666A" w:rsidP="00B50BF9">
      <w:pPr>
        <w:numPr>
          <w:ilvl w:val="0"/>
          <w:numId w:val="8"/>
        </w:numPr>
        <w:tabs>
          <w:tab w:val="left" w:pos="1134"/>
        </w:tabs>
        <w:ind w:left="0" w:firstLine="567"/>
        <w:jc w:val="both"/>
        <w:rPr>
          <w:rStyle w:val="s0"/>
          <w:sz w:val="24"/>
          <w:szCs w:val="24"/>
        </w:rPr>
      </w:pPr>
      <w:r w:rsidRPr="00B50BF9">
        <w:rPr>
          <w:rStyle w:val="s0"/>
          <w:sz w:val="24"/>
          <w:szCs w:val="24"/>
        </w:rPr>
        <w:t>представления потенциальным поставщиком технической спецификации, не соответствующей требованиям тендерной документации и Правил;</w:t>
      </w:r>
    </w:p>
    <w:p w14:paraId="4987C89F" w14:textId="77777777" w:rsidR="005A666A" w:rsidRPr="00B50BF9" w:rsidRDefault="005A666A" w:rsidP="00B50BF9">
      <w:pPr>
        <w:numPr>
          <w:ilvl w:val="0"/>
          <w:numId w:val="8"/>
        </w:numPr>
        <w:tabs>
          <w:tab w:val="left" w:pos="1134"/>
        </w:tabs>
        <w:ind w:left="0" w:firstLine="567"/>
        <w:jc w:val="both"/>
        <w:rPr>
          <w:sz w:val="24"/>
          <w:szCs w:val="24"/>
        </w:rPr>
      </w:pPr>
      <w:r w:rsidRPr="00B50BF9">
        <w:rPr>
          <w:rStyle w:val="s0"/>
          <w:sz w:val="24"/>
          <w:szCs w:val="24"/>
        </w:rPr>
        <w:t xml:space="preserve"> </w:t>
      </w:r>
      <w:r w:rsidRPr="00B50BF9">
        <w:rPr>
          <w:sz w:val="24"/>
          <w:szCs w:val="24"/>
        </w:rPr>
        <w:t>установления факта представления недостоверной информации по квалификационным требованиям и требованиям к товарам и услугам</w:t>
      </w:r>
      <w:r w:rsidR="00EB5C9F" w:rsidRPr="00B50BF9">
        <w:rPr>
          <w:sz w:val="24"/>
          <w:szCs w:val="24"/>
        </w:rPr>
        <w:t>,</w:t>
      </w:r>
      <w:r w:rsidRPr="00B50BF9">
        <w:rPr>
          <w:sz w:val="24"/>
          <w:szCs w:val="24"/>
        </w:rPr>
        <w:t xml:space="preserve"> приобретаемым в рамках  Правил;</w:t>
      </w:r>
    </w:p>
    <w:p w14:paraId="7928469D" w14:textId="77777777" w:rsidR="005A666A" w:rsidRPr="00B50BF9" w:rsidRDefault="005A666A" w:rsidP="00B50BF9">
      <w:pPr>
        <w:numPr>
          <w:ilvl w:val="0"/>
          <w:numId w:val="8"/>
        </w:numPr>
        <w:tabs>
          <w:tab w:val="left" w:pos="1134"/>
        </w:tabs>
        <w:ind w:left="0" w:firstLine="567"/>
        <w:jc w:val="both"/>
        <w:rPr>
          <w:sz w:val="24"/>
          <w:szCs w:val="24"/>
        </w:rPr>
      </w:pPr>
      <w:r w:rsidRPr="00B50BF9">
        <w:rPr>
          <w:sz w:val="24"/>
          <w:szCs w:val="24"/>
        </w:rPr>
        <w:t xml:space="preserve"> применения процедуры банкротства, ликвидации и (или) наличия в перечне недобросовестных поставщиков;</w:t>
      </w:r>
    </w:p>
    <w:p w14:paraId="1929E07C" w14:textId="77777777" w:rsidR="005A666A" w:rsidRPr="00B50BF9" w:rsidRDefault="005A666A" w:rsidP="00B50BF9">
      <w:pPr>
        <w:numPr>
          <w:ilvl w:val="0"/>
          <w:numId w:val="8"/>
        </w:numPr>
        <w:tabs>
          <w:tab w:val="left" w:pos="1134"/>
        </w:tabs>
        <w:ind w:left="0" w:firstLine="567"/>
        <w:jc w:val="both"/>
        <w:rPr>
          <w:sz w:val="24"/>
          <w:szCs w:val="24"/>
        </w:rPr>
      </w:pPr>
      <w:r w:rsidRPr="00B50BF9">
        <w:rPr>
          <w:sz w:val="24"/>
          <w:szCs w:val="24"/>
        </w:rPr>
        <w:t xml:space="preserve"> непредставления документов, подтверждающих соответствие предлагаемых товаров требованиям, предусмотренным главой 4 Правил;</w:t>
      </w:r>
    </w:p>
    <w:p w14:paraId="7695BACD" w14:textId="77777777" w:rsidR="005A666A" w:rsidRPr="00B50BF9" w:rsidRDefault="005A666A" w:rsidP="00B50BF9">
      <w:pPr>
        <w:numPr>
          <w:ilvl w:val="0"/>
          <w:numId w:val="8"/>
        </w:numPr>
        <w:tabs>
          <w:tab w:val="left" w:pos="1134"/>
        </w:tabs>
        <w:ind w:left="0" w:firstLine="567"/>
        <w:jc w:val="both"/>
        <w:rPr>
          <w:sz w:val="24"/>
          <w:szCs w:val="24"/>
        </w:rPr>
      </w:pPr>
      <w:r w:rsidRPr="00B50BF9">
        <w:rPr>
          <w:sz w:val="24"/>
          <w:szCs w:val="24"/>
        </w:rPr>
        <w:t xml:space="preserve"> непредставления при необходимости копии акта санитарно-эпидемиологического обследования о наличии «холодовой цепи» в соответствии с подпунктом 14) пункта 64 настоящих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14:paraId="692C4ECB" w14:textId="77777777" w:rsidR="005A666A" w:rsidRPr="00B50BF9" w:rsidRDefault="005A666A" w:rsidP="00B50BF9">
      <w:pPr>
        <w:numPr>
          <w:ilvl w:val="0"/>
          <w:numId w:val="8"/>
        </w:numPr>
        <w:tabs>
          <w:tab w:val="left" w:pos="1134"/>
        </w:tabs>
        <w:ind w:left="0" w:firstLine="567"/>
        <w:jc w:val="both"/>
        <w:rPr>
          <w:sz w:val="24"/>
          <w:szCs w:val="24"/>
        </w:rPr>
      </w:pPr>
      <w:r w:rsidRPr="00B50BF9">
        <w:rPr>
          <w:sz w:val="24"/>
          <w:szCs w:val="24"/>
        </w:rPr>
        <w:t>если техническая характеристика заявленного медицинского изделия, требующего сервисного обслуживания, не соответствует технической характеристике и (или) комплектации, определенной регистрационным удостоверением и (или) регистрационным досье;</w:t>
      </w:r>
    </w:p>
    <w:p w14:paraId="63D7B98E" w14:textId="77777777" w:rsidR="005A666A" w:rsidRPr="00B50BF9" w:rsidRDefault="005A666A" w:rsidP="00B50BF9">
      <w:pPr>
        <w:numPr>
          <w:ilvl w:val="0"/>
          <w:numId w:val="8"/>
        </w:numPr>
        <w:tabs>
          <w:tab w:val="left" w:pos="1134"/>
        </w:tabs>
        <w:ind w:left="0" w:firstLine="567"/>
        <w:jc w:val="both"/>
        <w:rPr>
          <w:sz w:val="24"/>
          <w:szCs w:val="24"/>
        </w:rPr>
      </w:pPr>
      <w:r w:rsidRPr="00B50BF9">
        <w:rPr>
          <w:sz w:val="24"/>
          <w:szCs w:val="24"/>
        </w:rPr>
        <w:t xml:space="preserve"> несоответствия требованиям пункта 17 настоящих Правил, за исключением случаев, предусмотренных пунктом 18 настоящих Правил;</w:t>
      </w:r>
    </w:p>
    <w:p w14:paraId="65F6676F" w14:textId="77777777" w:rsidR="005A666A" w:rsidRPr="00B50BF9" w:rsidRDefault="005A666A" w:rsidP="00B50BF9">
      <w:pPr>
        <w:numPr>
          <w:ilvl w:val="0"/>
          <w:numId w:val="8"/>
        </w:numPr>
        <w:tabs>
          <w:tab w:val="left" w:pos="1134"/>
        </w:tabs>
        <w:ind w:left="0" w:firstLine="567"/>
        <w:jc w:val="both"/>
        <w:rPr>
          <w:rStyle w:val="s0"/>
          <w:sz w:val="24"/>
          <w:szCs w:val="24"/>
        </w:rPr>
      </w:pPr>
      <w:r w:rsidRPr="00B50BF9">
        <w:rPr>
          <w:rStyle w:val="s0"/>
          <w:sz w:val="24"/>
          <w:szCs w:val="24"/>
        </w:rPr>
        <w:t>установленных пунктами 26, 33 настоящих Правил;</w:t>
      </w:r>
    </w:p>
    <w:p w14:paraId="38EAE7EA" w14:textId="77777777" w:rsidR="005A666A" w:rsidRPr="00B50BF9" w:rsidRDefault="005A666A" w:rsidP="00B50BF9">
      <w:pPr>
        <w:numPr>
          <w:ilvl w:val="0"/>
          <w:numId w:val="8"/>
        </w:numPr>
        <w:tabs>
          <w:tab w:val="left" w:pos="1134"/>
        </w:tabs>
        <w:ind w:left="0" w:firstLine="567"/>
        <w:jc w:val="both"/>
        <w:rPr>
          <w:rStyle w:val="s0"/>
          <w:sz w:val="24"/>
          <w:szCs w:val="24"/>
        </w:rPr>
      </w:pPr>
      <w:r w:rsidRPr="00B50BF9">
        <w:rPr>
          <w:rStyle w:val="s0"/>
          <w:sz w:val="24"/>
          <w:szCs w:val="24"/>
        </w:rPr>
        <w:t xml:space="preserve"> если тендерная заявка имеет более короткий срок действия, чем указано в условиях тендерной документации;</w:t>
      </w:r>
    </w:p>
    <w:p w14:paraId="26CFC6A3" w14:textId="77777777" w:rsidR="005A666A" w:rsidRPr="00B50BF9" w:rsidRDefault="005A666A" w:rsidP="00B50BF9">
      <w:pPr>
        <w:numPr>
          <w:ilvl w:val="0"/>
          <w:numId w:val="8"/>
        </w:numPr>
        <w:tabs>
          <w:tab w:val="left" w:pos="1134"/>
        </w:tabs>
        <w:ind w:left="0" w:firstLine="567"/>
        <w:jc w:val="both"/>
        <w:rPr>
          <w:sz w:val="24"/>
          <w:szCs w:val="24"/>
        </w:rPr>
      </w:pPr>
      <w:r w:rsidRPr="00B50BF9">
        <w:rPr>
          <w:sz w:val="24"/>
          <w:szCs w:val="24"/>
        </w:rPr>
        <w:t>если не представлена либо представлена неподписанная таблица цен;</w:t>
      </w:r>
    </w:p>
    <w:p w14:paraId="0C0431C3" w14:textId="77777777" w:rsidR="005A666A" w:rsidRPr="00B50BF9" w:rsidRDefault="005A666A" w:rsidP="00B50BF9">
      <w:pPr>
        <w:numPr>
          <w:ilvl w:val="0"/>
          <w:numId w:val="8"/>
        </w:numPr>
        <w:tabs>
          <w:tab w:val="left" w:pos="851"/>
          <w:tab w:val="left" w:pos="1134"/>
        </w:tabs>
        <w:ind w:left="0" w:firstLine="567"/>
        <w:jc w:val="both"/>
        <w:rPr>
          <w:sz w:val="24"/>
          <w:szCs w:val="24"/>
        </w:rPr>
      </w:pPr>
      <w:r w:rsidRPr="00B50BF9">
        <w:rPr>
          <w:sz w:val="24"/>
          <w:szCs w:val="24"/>
        </w:rPr>
        <w:t xml:space="preserve">представления потенциальным поставщиком цены товара, превышающей цену, выделенную для закупа по соответствующему лоту, и (или) предельную цену на </w:t>
      </w:r>
      <w:r w:rsidRPr="00B50BF9">
        <w:rPr>
          <w:sz w:val="24"/>
          <w:szCs w:val="24"/>
        </w:rPr>
        <w:lastRenderedPageBreak/>
        <w:t>международное непатентованное наименование и предельную цену на торговое наименование;</w:t>
      </w:r>
    </w:p>
    <w:p w14:paraId="17F5B173" w14:textId="77777777" w:rsidR="005A666A" w:rsidRPr="00B50BF9" w:rsidRDefault="005A666A" w:rsidP="00B50BF9">
      <w:pPr>
        <w:numPr>
          <w:ilvl w:val="0"/>
          <w:numId w:val="8"/>
        </w:numPr>
        <w:tabs>
          <w:tab w:val="left" w:pos="993"/>
          <w:tab w:val="left" w:pos="1134"/>
        </w:tabs>
        <w:ind w:left="0" w:firstLine="567"/>
        <w:jc w:val="both"/>
        <w:rPr>
          <w:sz w:val="24"/>
          <w:szCs w:val="24"/>
        </w:rPr>
      </w:pPr>
      <w:r w:rsidRPr="00B50BF9">
        <w:rPr>
          <w:sz w:val="24"/>
          <w:szCs w:val="24"/>
        </w:rPr>
        <w:t xml:space="preserve"> представления тендерной заявки в </w:t>
      </w:r>
      <w:proofErr w:type="spellStart"/>
      <w:r w:rsidRPr="00B50BF9">
        <w:rPr>
          <w:sz w:val="24"/>
          <w:szCs w:val="24"/>
        </w:rPr>
        <w:t>непрошитом</w:t>
      </w:r>
      <w:proofErr w:type="spellEnd"/>
      <w:r w:rsidRPr="00B50BF9">
        <w:rPr>
          <w:sz w:val="24"/>
          <w:szCs w:val="24"/>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14:paraId="47A557AD" w14:textId="77777777" w:rsidR="005A666A" w:rsidRPr="00B50BF9" w:rsidRDefault="005A666A" w:rsidP="00B50BF9">
      <w:pPr>
        <w:numPr>
          <w:ilvl w:val="0"/>
          <w:numId w:val="8"/>
        </w:numPr>
        <w:tabs>
          <w:tab w:val="left" w:pos="1134"/>
        </w:tabs>
        <w:ind w:left="0" w:firstLine="567"/>
        <w:jc w:val="both"/>
        <w:rPr>
          <w:sz w:val="24"/>
          <w:szCs w:val="24"/>
        </w:rPr>
      </w:pPr>
      <w:r w:rsidRPr="00B50BF9">
        <w:rPr>
          <w:sz w:val="24"/>
          <w:szCs w:val="24"/>
        </w:rPr>
        <w:t xml:space="preserve"> несоответствия потенциального поставщика и (или) соисполнителя предъявляемым квалификационным требованиям;</w:t>
      </w:r>
    </w:p>
    <w:p w14:paraId="2D216BF4" w14:textId="77777777" w:rsidR="005A666A" w:rsidRPr="00B50BF9" w:rsidRDefault="005A666A" w:rsidP="00B50BF9">
      <w:pPr>
        <w:numPr>
          <w:ilvl w:val="0"/>
          <w:numId w:val="8"/>
        </w:numPr>
        <w:tabs>
          <w:tab w:val="left" w:pos="1134"/>
        </w:tabs>
        <w:ind w:left="0" w:firstLine="567"/>
        <w:jc w:val="both"/>
        <w:rPr>
          <w:sz w:val="24"/>
          <w:szCs w:val="24"/>
        </w:rPr>
      </w:pPr>
      <w:r w:rsidRPr="00B50BF9">
        <w:rPr>
          <w:sz w:val="24"/>
          <w:szCs w:val="24"/>
        </w:rPr>
        <w:t xml:space="preserve"> непредставления информации об отсутствии аффилированности в соответствии с пунктом 9 Правил;</w:t>
      </w:r>
    </w:p>
    <w:p w14:paraId="76373CE4" w14:textId="77777777" w:rsidR="005A666A" w:rsidRPr="00B50BF9" w:rsidRDefault="005A666A" w:rsidP="00B50BF9">
      <w:pPr>
        <w:numPr>
          <w:ilvl w:val="0"/>
          <w:numId w:val="8"/>
        </w:numPr>
        <w:tabs>
          <w:tab w:val="left" w:pos="1134"/>
        </w:tabs>
        <w:ind w:left="0" w:firstLine="567"/>
        <w:jc w:val="both"/>
        <w:rPr>
          <w:sz w:val="24"/>
          <w:szCs w:val="24"/>
        </w:rPr>
      </w:pPr>
      <w:r w:rsidRPr="00B50BF9">
        <w:rPr>
          <w:sz w:val="24"/>
          <w:szCs w:val="24"/>
        </w:rPr>
        <w:t xml:space="preserve"> непредставления согласия на расторжение договора закупа в случае выявления фактов, указанных в пункте 9 Правил, в порядке, установленном настоящими Правилами;</w:t>
      </w:r>
    </w:p>
    <w:p w14:paraId="4027DB15" w14:textId="77777777" w:rsidR="005A666A" w:rsidRPr="00B50BF9" w:rsidRDefault="005A666A" w:rsidP="00B50BF9">
      <w:pPr>
        <w:numPr>
          <w:ilvl w:val="0"/>
          <w:numId w:val="8"/>
        </w:numPr>
        <w:tabs>
          <w:tab w:val="left" w:pos="1134"/>
        </w:tabs>
        <w:ind w:left="0" w:firstLine="567"/>
        <w:jc w:val="both"/>
        <w:rPr>
          <w:sz w:val="24"/>
          <w:szCs w:val="24"/>
        </w:rPr>
      </w:pPr>
      <w:r w:rsidRPr="00B50BF9">
        <w:rPr>
          <w:sz w:val="24"/>
          <w:szCs w:val="24"/>
        </w:rPr>
        <w:t xml:space="preserve">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14:paraId="540C8FF7" w14:textId="77777777" w:rsidR="005A666A" w:rsidRPr="00B50BF9" w:rsidRDefault="005A666A" w:rsidP="00B50BF9">
      <w:pPr>
        <w:numPr>
          <w:ilvl w:val="0"/>
          <w:numId w:val="8"/>
        </w:numPr>
        <w:tabs>
          <w:tab w:val="left" w:pos="1134"/>
        </w:tabs>
        <w:ind w:left="0" w:firstLine="567"/>
        <w:jc w:val="both"/>
        <w:rPr>
          <w:sz w:val="24"/>
          <w:szCs w:val="24"/>
        </w:rPr>
      </w:pPr>
      <w:r w:rsidRPr="00B50BF9">
        <w:rPr>
          <w:sz w:val="24"/>
          <w:szCs w:val="24"/>
        </w:rPr>
        <w:t xml:space="preserve">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14:paraId="00FBE0AF" w14:textId="77777777" w:rsidR="005A666A" w:rsidRPr="00B50BF9" w:rsidRDefault="005A666A" w:rsidP="00B50BF9">
      <w:pPr>
        <w:tabs>
          <w:tab w:val="left" w:pos="1134"/>
        </w:tabs>
        <w:ind w:firstLine="567"/>
        <w:jc w:val="both"/>
        <w:rPr>
          <w:rStyle w:val="s0"/>
          <w:sz w:val="24"/>
          <w:szCs w:val="24"/>
        </w:rPr>
      </w:pPr>
      <w:r w:rsidRPr="00B50BF9">
        <w:rPr>
          <w:rStyle w:val="s0"/>
          <w:sz w:val="24"/>
          <w:szCs w:val="24"/>
        </w:rPr>
        <w:t>Тендерная комиссия признает тендер в целом или какой-либо его лот несостоявшимся в случае:</w:t>
      </w:r>
    </w:p>
    <w:p w14:paraId="59E746E8" w14:textId="77777777" w:rsidR="005A666A" w:rsidRPr="00B50BF9" w:rsidRDefault="005A666A" w:rsidP="00B50BF9">
      <w:pPr>
        <w:tabs>
          <w:tab w:val="left" w:pos="1134"/>
        </w:tabs>
        <w:ind w:firstLine="567"/>
        <w:jc w:val="both"/>
        <w:rPr>
          <w:sz w:val="24"/>
          <w:szCs w:val="24"/>
        </w:rPr>
      </w:pPr>
      <w:r w:rsidRPr="00B50BF9">
        <w:rPr>
          <w:rStyle w:val="s0"/>
          <w:sz w:val="24"/>
          <w:szCs w:val="24"/>
        </w:rPr>
        <w:t>1) отсутствия представленных тендерных заявок;</w:t>
      </w:r>
    </w:p>
    <w:p w14:paraId="18980801" w14:textId="77777777" w:rsidR="005A666A" w:rsidRPr="00B50BF9" w:rsidRDefault="005A666A" w:rsidP="00B50BF9">
      <w:pPr>
        <w:tabs>
          <w:tab w:val="left" w:pos="1134"/>
        </w:tabs>
        <w:ind w:firstLine="567"/>
        <w:jc w:val="both"/>
        <w:rPr>
          <w:sz w:val="24"/>
          <w:szCs w:val="24"/>
        </w:rPr>
      </w:pPr>
      <w:r w:rsidRPr="00B50BF9">
        <w:rPr>
          <w:rStyle w:val="s0"/>
          <w:sz w:val="24"/>
          <w:szCs w:val="24"/>
        </w:rPr>
        <w:t>2) представления менее двух тендерных заявок;</w:t>
      </w:r>
    </w:p>
    <w:p w14:paraId="1B77C583" w14:textId="77777777" w:rsidR="005A666A" w:rsidRPr="00B50BF9" w:rsidRDefault="005A666A" w:rsidP="00B50BF9">
      <w:pPr>
        <w:tabs>
          <w:tab w:val="left" w:pos="1134"/>
        </w:tabs>
        <w:ind w:firstLine="567"/>
        <w:jc w:val="both"/>
        <w:rPr>
          <w:sz w:val="24"/>
          <w:szCs w:val="24"/>
        </w:rPr>
      </w:pPr>
      <w:r w:rsidRPr="00B50BF9">
        <w:rPr>
          <w:rStyle w:val="s0"/>
          <w:sz w:val="24"/>
          <w:szCs w:val="24"/>
        </w:rPr>
        <w:t>3) если не допущен ни один потенциальный поставщик;</w:t>
      </w:r>
    </w:p>
    <w:p w14:paraId="5CE10070" w14:textId="77777777" w:rsidR="005A666A" w:rsidRPr="00B50BF9" w:rsidRDefault="005A666A" w:rsidP="00B50BF9">
      <w:pPr>
        <w:tabs>
          <w:tab w:val="left" w:pos="1134"/>
        </w:tabs>
        <w:ind w:firstLine="567"/>
        <w:jc w:val="both"/>
        <w:rPr>
          <w:sz w:val="24"/>
          <w:szCs w:val="24"/>
        </w:rPr>
      </w:pPr>
      <w:r w:rsidRPr="00B50BF9">
        <w:rPr>
          <w:rStyle w:val="s0"/>
          <w:sz w:val="24"/>
          <w:szCs w:val="24"/>
        </w:rPr>
        <w:t>4) если допущен один потенциальный поставщик.</w:t>
      </w:r>
    </w:p>
    <w:p w14:paraId="3EDABE53" w14:textId="77777777" w:rsidR="005A666A" w:rsidRPr="00B50BF9" w:rsidRDefault="005A666A" w:rsidP="00B50BF9">
      <w:pPr>
        <w:tabs>
          <w:tab w:val="left" w:pos="1134"/>
        </w:tabs>
        <w:ind w:firstLine="567"/>
        <w:jc w:val="both"/>
        <w:rPr>
          <w:rStyle w:val="s0"/>
          <w:sz w:val="24"/>
          <w:szCs w:val="24"/>
        </w:rPr>
      </w:pPr>
      <w:bookmarkStart w:id="7" w:name="SUB5800"/>
      <w:bookmarkEnd w:id="7"/>
      <w:r w:rsidRPr="00B50BF9">
        <w:rPr>
          <w:rStyle w:val="s0"/>
          <w:sz w:val="24"/>
          <w:szCs w:val="24"/>
        </w:rPr>
        <w:t>Если тендер в целом или какой-либо лот признаны несостоявшимися, организатор тендера в случае необходимости изменяет содержание условий тендера и проводит повторный тендер.</w:t>
      </w:r>
    </w:p>
    <w:p w14:paraId="68C456BC" w14:textId="774CFE60" w:rsidR="005A666A" w:rsidRPr="00B50BF9" w:rsidRDefault="005A666A" w:rsidP="00B50BF9">
      <w:pPr>
        <w:tabs>
          <w:tab w:val="left" w:pos="1134"/>
        </w:tabs>
        <w:ind w:firstLine="567"/>
        <w:jc w:val="both"/>
        <w:rPr>
          <w:rStyle w:val="s0"/>
          <w:sz w:val="24"/>
          <w:szCs w:val="24"/>
        </w:rPr>
      </w:pPr>
      <w:r w:rsidRPr="00B50BF9">
        <w:rPr>
          <w:rStyle w:val="s0"/>
          <w:sz w:val="24"/>
          <w:szCs w:val="24"/>
        </w:rPr>
        <w:t xml:space="preserve">При этом, </w:t>
      </w:r>
      <w:r w:rsidR="0049757E" w:rsidRPr="00B50BF9">
        <w:rPr>
          <w:rStyle w:val="s0"/>
          <w:sz w:val="24"/>
          <w:szCs w:val="24"/>
        </w:rPr>
        <w:t>е</w:t>
      </w:r>
      <w:r w:rsidRPr="00B50BF9">
        <w:rPr>
          <w:rStyle w:val="s0"/>
          <w:sz w:val="24"/>
          <w:szCs w:val="24"/>
        </w:rPr>
        <w:t>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14:paraId="4F40494E" w14:textId="77777777" w:rsidR="005A666A" w:rsidRPr="00B50BF9" w:rsidRDefault="005A666A" w:rsidP="00B50BF9">
      <w:pPr>
        <w:tabs>
          <w:tab w:val="left" w:pos="1134"/>
        </w:tabs>
        <w:ind w:firstLine="567"/>
        <w:jc w:val="both"/>
        <w:rPr>
          <w:sz w:val="24"/>
          <w:szCs w:val="24"/>
        </w:rPr>
      </w:pPr>
      <w:bookmarkStart w:id="8" w:name="SUB5900"/>
      <w:bookmarkEnd w:id="8"/>
      <w:r w:rsidRPr="00B50BF9">
        <w:rPr>
          <w:rStyle w:val="s0"/>
          <w:sz w:val="24"/>
          <w:szCs w:val="24"/>
        </w:rPr>
        <w:t xml:space="preserve">Тендерная комиссия оценивает и сопоставляет тендерные заявки, принятые для участия в тендере. </w:t>
      </w:r>
      <w:r w:rsidRPr="00B50BF9">
        <w:rPr>
          <w:sz w:val="24"/>
          <w:szCs w:val="24"/>
        </w:rPr>
        <w:t>Победитель тендера определяется на основе наименьшей цены.</w:t>
      </w:r>
    </w:p>
    <w:p w14:paraId="3FAF6DCF" w14:textId="56815091" w:rsidR="0013418D" w:rsidRPr="00FB2662" w:rsidRDefault="005A666A" w:rsidP="00FB2662">
      <w:pPr>
        <w:tabs>
          <w:tab w:val="left" w:pos="1134"/>
        </w:tabs>
        <w:ind w:firstLine="567"/>
        <w:jc w:val="both"/>
        <w:rPr>
          <w:sz w:val="24"/>
          <w:szCs w:val="24"/>
        </w:rPr>
      </w:pPr>
      <w:bookmarkStart w:id="9" w:name="SUB6000"/>
      <w:bookmarkEnd w:id="9"/>
      <w:r w:rsidRPr="00B50BF9">
        <w:rPr>
          <w:rStyle w:val="s0"/>
          <w:sz w:val="24"/>
          <w:szCs w:val="24"/>
        </w:rPr>
        <w:t>Тендерная комиссия подводит итоги тендера в течение десяти календарных дней со дня вскрытия конвертов с тендерными заявками путем оформления протокола итогов тендера.</w:t>
      </w:r>
    </w:p>
    <w:p w14:paraId="5675D079" w14:textId="03B656F3" w:rsidR="0013418D" w:rsidRPr="00FB2662" w:rsidRDefault="005A666A" w:rsidP="003857D3">
      <w:pPr>
        <w:pStyle w:val="Iauiue"/>
        <w:widowControl/>
        <w:numPr>
          <w:ilvl w:val="0"/>
          <w:numId w:val="17"/>
        </w:numPr>
        <w:tabs>
          <w:tab w:val="left" w:pos="993"/>
        </w:tabs>
        <w:ind w:left="0" w:firstLine="567"/>
        <w:jc w:val="both"/>
        <w:rPr>
          <w:b/>
          <w:sz w:val="24"/>
          <w:szCs w:val="24"/>
        </w:rPr>
      </w:pPr>
      <w:r w:rsidRPr="00B50BF9">
        <w:rPr>
          <w:rStyle w:val="s0"/>
          <w:b/>
          <w:sz w:val="24"/>
          <w:szCs w:val="24"/>
        </w:rPr>
        <w:t xml:space="preserve">Условия предоставления поддержки отечественным товаропроизводителям и </w:t>
      </w:r>
      <w:r w:rsidRPr="00B50BF9">
        <w:rPr>
          <w:b/>
          <w:sz w:val="24"/>
          <w:szCs w:val="24"/>
        </w:rPr>
        <w:t>поддержка предпринимательской инициативы</w:t>
      </w:r>
      <w:r w:rsidR="00FB2662">
        <w:rPr>
          <w:b/>
          <w:sz w:val="24"/>
          <w:szCs w:val="24"/>
        </w:rPr>
        <w:t>.</w:t>
      </w:r>
    </w:p>
    <w:p w14:paraId="00CB99BD" w14:textId="021CB23C" w:rsidR="005A666A" w:rsidRPr="00B50BF9" w:rsidRDefault="003D3546" w:rsidP="00B50BF9">
      <w:pPr>
        <w:tabs>
          <w:tab w:val="left" w:pos="709"/>
          <w:tab w:val="left" w:pos="993"/>
        </w:tabs>
        <w:ind w:firstLine="567"/>
        <w:rPr>
          <w:sz w:val="24"/>
          <w:szCs w:val="24"/>
        </w:rPr>
      </w:pPr>
      <w:r w:rsidRPr="00B50BF9">
        <w:rPr>
          <w:b/>
          <w:sz w:val="24"/>
          <w:szCs w:val="24"/>
        </w:rPr>
        <w:t xml:space="preserve">      </w:t>
      </w:r>
      <w:r w:rsidR="005A666A" w:rsidRPr="00B50BF9">
        <w:rPr>
          <w:b/>
          <w:sz w:val="24"/>
          <w:szCs w:val="24"/>
        </w:rPr>
        <w:t>Поддержка</w:t>
      </w:r>
      <w:r w:rsidR="005A666A" w:rsidRPr="00B50BF9">
        <w:rPr>
          <w:sz w:val="24"/>
          <w:szCs w:val="24"/>
        </w:rPr>
        <w:t xml:space="preserve"> </w:t>
      </w:r>
      <w:r w:rsidR="005A666A" w:rsidRPr="00B50BF9">
        <w:rPr>
          <w:b/>
          <w:sz w:val="24"/>
          <w:szCs w:val="24"/>
        </w:rPr>
        <w:t>отечественного товаропроизводителя:</w:t>
      </w:r>
    </w:p>
    <w:p w14:paraId="1DD58ABB" w14:textId="77777777" w:rsidR="005A666A" w:rsidRPr="00B50BF9" w:rsidRDefault="005A666A" w:rsidP="00B50BF9">
      <w:pPr>
        <w:numPr>
          <w:ilvl w:val="0"/>
          <w:numId w:val="11"/>
        </w:numPr>
        <w:tabs>
          <w:tab w:val="left" w:pos="709"/>
          <w:tab w:val="left" w:pos="993"/>
        </w:tabs>
        <w:ind w:left="0" w:firstLine="567"/>
        <w:jc w:val="both"/>
        <w:rPr>
          <w:rStyle w:val="s0"/>
          <w:sz w:val="24"/>
          <w:szCs w:val="24"/>
        </w:rPr>
      </w:pPr>
      <w:r w:rsidRPr="00B50BF9">
        <w:rPr>
          <w:rStyle w:val="s0"/>
          <w:sz w:val="24"/>
          <w:szCs w:val="24"/>
        </w:rPr>
        <w:t xml:space="preserve"> В случае, если в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w:t>
      </w:r>
      <w:r w:rsidR="00225FB8" w:rsidRPr="00B50BF9">
        <w:rPr>
          <w:rStyle w:val="s0"/>
          <w:sz w:val="24"/>
          <w:szCs w:val="24"/>
        </w:rPr>
        <w:t>поставщика.</w:t>
      </w:r>
    </w:p>
    <w:p w14:paraId="2437DBB6" w14:textId="77777777" w:rsidR="005A666A" w:rsidRPr="00B50BF9" w:rsidRDefault="005A666A" w:rsidP="00B50BF9">
      <w:pPr>
        <w:numPr>
          <w:ilvl w:val="0"/>
          <w:numId w:val="11"/>
        </w:numPr>
        <w:tabs>
          <w:tab w:val="left" w:pos="709"/>
          <w:tab w:val="left" w:pos="993"/>
        </w:tabs>
        <w:ind w:left="0" w:firstLine="567"/>
        <w:jc w:val="both"/>
        <w:rPr>
          <w:rStyle w:val="s0"/>
          <w:sz w:val="24"/>
          <w:szCs w:val="24"/>
        </w:rPr>
      </w:pPr>
      <w:r w:rsidRPr="00B50BF9">
        <w:rPr>
          <w:rStyle w:val="s0"/>
          <w:sz w:val="24"/>
          <w:szCs w:val="24"/>
        </w:rPr>
        <w:t xml:space="preserve">В случае, если в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w:t>
      </w:r>
      <w:r w:rsidRPr="00B50BF9">
        <w:rPr>
          <w:rStyle w:val="s0"/>
          <w:sz w:val="24"/>
          <w:szCs w:val="24"/>
        </w:rPr>
        <w:lastRenderedPageBreak/>
        <w:t>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0DF4A7CE" w14:textId="77777777" w:rsidR="005A666A" w:rsidRPr="00B50BF9" w:rsidRDefault="005A666A" w:rsidP="00B50BF9">
      <w:pPr>
        <w:numPr>
          <w:ilvl w:val="0"/>
          <w:numId w:val="11"/>
        </w:numPr>
        <w:tabs>
          <w:tab w:val="left" w:pos="709"/>
          <w:tab w:val="left" w:pos="993"/>
        </w:tabs>
        <w:ind w:left="0" w:firstLine="567"/>
        <w:jc w:val="both"/>
        <w:rPr>
          <w:rStyle w:val="s0"/>
          <w:sz w:val="24"/>
          <w:szCs w:val="24"/>
        </w:rPr>
      </w:pPr>
      <w:r w:rsidRPr="00B50BF9">
        <w:rPr>
          <w:rStyle w:val="s0"/>
          <w:sz w:val="24"/>
          <w:szCs w:val="24"/>
        </w:rPr>
        <w:t>В случае, если в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заявки которых соответствуют требованиям настоящих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 их наличии) отклоняются.</w:t>
      </w:r>
    </w:p>
    <w:p w14:paraId="7DD63B06" w14:textId="77777777" w:rsidR="005A666A" w:rsidRPr="00B50BF9" w:rsidRDefault="005A666A" w:rsidP="00B50BF9">
      <w:pPr>
        <w:tabs>
          <w:tab w:val="left" w:pos="709"/>
          <w:tab w:val="left" w:pos="993"/>
        </w:tabs>
        <w:ind w:firstLine="567"/>
        <w:jc w:val="both"/>
        <w:rPr>
          <w:sz w:val="24"/>
          <w:szCs w:val="24"/>
        </w:rPr>
      </w:pPr>
      <w:r w:rsidRPr="00B50BF9">
        <w:rPr>
          <w:rStyle w:val="s0"/>
          <w:sz w:val="24"/>
          <w:szCs w:val="24"/>
        </w:rPr>
        <w:t>Статус отечественного производителя потенциального поставщика при проведении закупа подтверждается следующими документами:</w:t>
      </w:r>
    </w:p>
    <w:p w14:paraId="1EA34BAE" w14:textId="77777777" w:rsidR="005A666A" w:rsidRPr="00B50BF9" w:rsidRDefault="005A666A" w:rsidP="00B50BF9">
      <w:pPr>
        <w:tabs>
          <w:tab w:val="left" w:pos="709"/>
          <w:tab w:val="left" w:pos="993"/>
        </w:tabs>
        <w:ind w:firstLine="567"/>
        <w:jc w:val="both"/>
        <w:rPr>
          <w:sz w:val="24"/>
          <w:szCs w:val="24"/>
        </w:rPr>
      </w:pPr>
      <w:r w:rsidRPr="00B50BF9">
        <w:rPr>
          <w:rStyle w:val="s0"/>
          <w:sz w:val="24"/>
          <w:szCs w:val="24"/>
        </w:rPr>
        <w:t>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14:paraId="799B230E" w14:textId="77777777" w:rsidR="005A666A" w:rsidRPr="00B50BF9" w:rsidRDefault="005A666A" w:rsidP="00B50BF9">
      <w:pPr>
        <w:tabs>
          <w:tab w:val="left" w:pos="709"/>
          <w:tab w:val="left" w:pos="993"/>
        </w:tabs>
        <w:ind w:firstLine="567"/>
        <w:jc w:val="both"/>
        <w:rPr>
          <w:sz w:val="24"/>
          <w:szCs w:val="24"/>
        </w:rPr>
      </w:pPr>
      <w:r w:rsidRPr="00B50BF9">
        <w:rPr>
          <w:rStyle w:val="s0"/>
          <w:sz w:val="24"/>
          <w:szCs w:val="24"/>
        </w:rPr>
        <w:t>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4F9CCFEA" w14:textId="77777777" w:rsidR="005A666A" w:rsidRPr="00B50BF9" w:rsidRDefault="005A666A" w:rsidP="00B50BF9">
      <w:pPr>
        <w:tabs>
          <w:tab w:val="left" w:pos="709"/>
          <w:tab w:val="left" w:pos="993"/>
        </w:tabs>
        <w:ind w:firstLine="567"/>
        <w:rPr>
          <w:rStyle w:val="s0"/>
          <w:sz w:val="24"/>
          <w:szCs w:val="24"/>
        </w:rPr>
      </w:pPr>
      <w:r w:rsidRPr="00B50BF9">
        <w:rPr>
          <w:rStyle w:val="s0"/>
          <w:sz w:val="24"/>
          <w:szCs w:val="24"/>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14:paraId="4DE1195A" w14:textId="77777777" w:rsidR="005A666A" w:rsidRPr="00B50BF9" w:rsidRDefault="005A666A" w:rsidP="00B50BF9">
      <w:pPr>
        <w:tabs>
          <w:tab w:val="left" w:pos="709"/>
          <w:tab w:val="left" w:pos="993"/>
        </w:tabs>
        <w:ind w:firstLine="567"/>
        <w:jc w:val="both"/>
        <w:rPr>
          <w:sz w:val="24"/>
          <w:szCs w:val="24"/>
        </w:rPr>
      </w:pPr>
      <w:r w:rsidRPr="00B50BF9">
        <w:rPr>
          <w:rStyle w:val="s0"/>
          <w:sz w:val="24"/>
          <w:szCs w:val="24"/>
        </w:rPr>
        <w:t>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14:paraId="4F966743" w14:textId="77777777" w:rsidR="005A666A" w:rsidRPr="00B50BF9" w:rsidRDefault="005A666A" w:rsidP="00B50BF9">
      <w:pPr>
        <w:tabs>
          <w:tab w:val="left" w:pos="709"/>
          <w:tab w:val="left" w:pos="993"/>
        </w:tabs>
        <w:ind w:firstLine="567"/>
        <w:jc w:val="both"/>
        <w:rPr>
          <w:sz w:val="24"/>
          <w:szCs w:val="24"/>
        </w:rPr>
      </w:pPr>
      <w:r w:rsidRPr="00B50BF9">
        <w:rPr>
          <w:rStyle w:val="s0"/>
          <w:sz w:val="24"/>
          <w:szCs w:val="24"/>
        </w:rPr>
        <w:t>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14:paraId="3ADC8CAC" w14:textId="06CA550C" w:rsidR="00EB5C9F" w:rsidRPr="00BF1552" w:rsidRDefault="005A666A" w:rsidP="00BF1552">
      <w:pPr>
        <w:tabs>
          <w:tab w:val="left" w:pos="709"/>
          <w:tab w:val="left" w:pos="993"/>
        </w:tabs>
        <w:ind w:firstLine="567"/>
        <w:jc w:val="both"/>
        <w:rPr>
          <w:sz w:val="24"/>
          <w:szCs w:val="24"/>
        </w:rPr>
      </w:pPr>
      <w:r w:rsidRPr="00B50BF9">
        <w:rPr>
          <w:rStyle w:val="s0"/>
          <w:sz w:val="24"/>
          <w:szCs w:val="24"/>
        </w:rPr>
        <w:t>2) регистрационным удостоверением, соответствующим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w:t>
      </w:r>
    </w:p>
    <w:p w14:paraId="3A0D81B8" w14:textId="77777777" w:rsidR="005A666A" w:rsidRPr="00B50BF9" w:rsidRDefault="005A666A" w:rsidP="00B50BF9">
      <w:pPr>
        <w:tabs>
          <w:tab w:val="left" w:pos="993"/>
        </w:tabs>
        <w:ind w:firstLine="567"/>
        <w:rPr>
          <w:sz w:val="24"/>
          <w:szCs w:val="24"/>
        </w:rPr>
      </w:pPr>
      <w:r w:rsidRPr="00B50BF9">
        <w:rPr>
          <w:b/>
          <w:sz w:val="24"/>
          <w:szCs w:val="24"/>
        </w:rPr>
        <w:t>Поддержка предпринимательской инициативы</w:t>
      </w:r>
      <w:r w:rsidRPr="00B50BF9">
        <w:rPr>
          <w:sz w:val="24"/>
          <w:szCs w:val="24"/>
        </w:rPr>
        <w:t>:</w:t>
      </w:r>
    </w:p>
    <w:p w14:paraId="33364484" w14:textId="77777777" w:rsidR="005A666A" w:rsidRPr="00B50BF9" w:rsidRDefault="005A666A" w:rsidP="00B50BF9">
      <w:pPr>
        <w:numPr>
          <w:ilvl w:val="0"/>
          <w:numId w:val="12"/>
        </w:numPr>
        <w:tabs>
          <w:tab w:val="left" w:pos="993"/>
        </w:tabs>
        <w:ind w:left="0" w:firstLine="567"/>
        <w:jc w:val="both"/>
        <w:rPr>
          <w:sz w:val="24"/>
          <w:szCs w:val="24"/>
        </w:rPr>
      </w:pPr>
      <w:r w:rsidRPr="00B50BF9">
        <w:rPr>
          <w:sz w:val="24"/>
          <w:szCs w:val="24"/>
        </w:rPr>
        <w:t xml:space="preserve">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w:t>
      </w:r>
      <w:r w:rsidRPr="00B50BF9">
        <w:rPr>
          <w:sz w:val="24"/>
          <w:szCs w:val="24"/>
        </w:rPr>
        <w:lastRenderedPageBreak/>
        <w:t>требованиями законодательства в области здравоохранения Республики Казахстан сертификат о соответствии объекта требованиям:</w:t>
      </w:r>
    </w:p>
    <w:p w14:paraId="43EF392B" w14:textId="77777777" w:rsidR="005A666A" w:rsidRPr="00B50BF9" w:rsidRDefault="005A666A" w:rsidP="00B50BF9">
      <w:pPr>
        <w:pStyle w:val="af6"/>
        <w:numPr>
          <w:ilvl w:val="0"/>
          <w:numId w:val="10"/>
        </w:numPr>
        <w:tabs>
          <w:tab w:val="left" w:pos="993"/>
        </w:tabs>
        <w:spacing w:after="0" w:line="240" w:lineRule="auto"/>
        <w:ind w:left="0" w:firstLine="567"/>
        <w:jc w:val="both"/>
        <w:rPr>
          <w:rFonts w:ascii="Times New Roman" w:hAnsi="Times New Roman"/>
          <w:sz w:val="24"/>
          <w:szCs w:val="24"/>
        </w:rPr>
      </w:pPr>
      <w:r w:rsidRPr="00B50BF9">
        <w:rPr>
          <w:rFonts w:ascii="Times New Roman" w:hAnsi="Times New Roman"/>
          <w:sz w:val="24"/>
          <w:szCs w:val="24"/>
        </w:rPr>
        <w:t>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4B710FD2" w14:textId="77777777" w:rsidR="005A666A" w:rsidRPr="00B50BF9" w:rsidRDefault="005A666A" w:rsidP="00B50BF9">
      <w:pPr>
        <w:pStyle w:val="af6"/>
        <w:numPr>
          <w:ilvl w:val="0"/>
          <w:numId w:val="10"/>
        </w:numPr>
        <w:tabs>
          <w:tab w:val="left" w:pos="993"/>
        </w:tabs>
        <w:spacing w:after="0" w:line="240" w:lineRule="auto"/>
        <w:ind w:left="0" w:firstLine="567"/>
        <w:jc w:val="both"/>
        <w:rPr>
          <w:rFonts w:ascii="Times New Roman" w:hAnsi="Times New Roman"/>
          <w:sz w:val="24"/>
          <w:szCs w:val="24"/>
        </w:rPr>
      </w:pPr>
      <w:r w:rsidRPr="00B50BF9">
        <w:rPr>
          <w:rFonts w:ascii="Times New Roman" w:hAnsi="Times New Roman"/>
          <w:sz w:val="24"/>
          <w:szCs w:val="24"/>
        </w:rPr>
        <w:t>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14:paraId="4B78C607" w14:textId="77777777" w:rsidR="005A666A" w:rsidRPr="00B50BF9" w:rsidRDefault="005A666A" w:rsidP="00B50BF9">
      <w:pPr>
        <w:pStyle w:val="af6"/>
        <w:numPr>
          <w:ilvl w:val="0"/>
          <w:numId w:val="10"/>
        </w:numPr>
        <w:tabs>
          <w:tab w:val="left" w:pos="709"/>
          <w:tab w:val="left" w:pos="993"/>
        </w:tabs>
        <w:spacing w:after="0" w:line="240" w:lineRule="auto"/>
        <w:ind w:left="0" w:firstLine="567"/>
        <w:jc w:val="both"/>
        <w:rPr>
          <w:rFonts w:ascii="Times New Roman" w:hAnsi="Times New Roman"/>
          <w:sz w:val="24"/>
          <w:szCs w:val="24"/>
        </w:rPr>
      </w:pPr>
      <w:r w:rsidRPr="00B50BF9">
        <w:rPr>
          <w:rFonts w:ascii="Times New Roman" w:hAnsi="Times New Roman"/>
          <w:sz w:val="24"/>
          <w:szCs w:val="24"/>
        </w:rPr>
        <w:t>надлежащей аптечной практики (GPP) при закупе фармацевтических услуг.</w:t>
      </w:r>
    </w:p>
    <w:p w14:paraId="7351D31B" w14:textId="77777777" w:rsidR="005A666A" w:rsidRPr="00B50BF9" w:rsidRDefault="005A666A" w:rsidP="00B50BF9">
      <w:pPr>
        <w:numPr>
          <w:ilvl w:val="0"/>
          <w:numId w:val="13"/>
        </w:numPr>
        <w:tabs>
          <w:tab w:val="left" w:pos="993"/>
        </w:tabs>
        <w:ind w:left="0" w:firstLine="567"/>
        <w:jc w:val="both"/>
        <w:rPr>
          <w:sz w:val="24"/>
          <w:szCs w:val="24"/>
        </w:rPr>
      </w:pPr>
      <w:r w:rsidRPr="00B50BF9">
        <w:rPr>
          <w:rStyle w:val="s0"/>
          <w:sz w:val="24"/>
          <w:szCs w:val="24"/>
        </w:rPr>
        <w:t>Для получения преимущества на заключение договора закупа или договора поставки к тендерной заявке:</w:t>
      </w:r>
    </w:p>
    <w:p w14:paraId="251CA779" w14:textId="77777777" w:rsidR="005A666A" w:rsidRPr="00B50BF9" w:rsidRDefault="005A666A" w:rsidP="00B50BF9">
      <w:pPr>
        <w:tabs>
          <w:tab w:val="left" w:pos="993"/>
        </w:tabs>
        <w:ind w:firstLine="567"/>
        <w:jc w:val="both"/>
        <w:rPr>
          <w:sz w:val="24"/>
          <w:szCs w:val="24"/>
        </w:rPr>
      </w:pPr>
      <w:r w:rsidRPr="00B50BF9">
        <w:rPr>
          <w:rStyle w:val="s0"/>
          <w:sz w:val="24"/>
          <w:szCs w:val="24"/>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14:paraId="57519FC0" w14:textId="77777777" w:rsidR="005A666A" w:rsidRPr="00B50BF9" w:rsidRDefault="005A666A" w:rsidP="00B50BF9">
      <w:pPr>
        <w:tabs>
          <w:tab w:val="left" w:pos="993"/>
        </w:tabs>
        <w:ind w:firstLine="567"/>
        <w:jc w:val="both"/>
        <w:rPr>
          <w:sz w:val="24"/>
          <w:szCs w:val="24"/>
        </w:rPr>
      </w:pPr>
      <w:r w:rsidRPr="00B50BF9">
        <w:rPr>
          <w:rStyle w:val="s0"/>
          <w:sz w:val="24"/>
          <w:szCs w:val="24"/>
        </w:rPr>
        <w:t>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14:paraId="716A7DEF" w14:textId="77777777" w:rsidR="005A666A" w:rsidRPr="00B50BF9" w:rsidRDefault="005A666A" w:rsidP="00B50BF9">
      <w:pPr>
        <w:tabs>
          <w:tab w:val="left" w:pos="993"/>
        </w:tabs>
        <w:ind w:firstLine="567"/>
        <w:jc w:val="both"/>
        <w:rPr>
          <w:sz w:val="24"/>
          <w:szCs w:val="24"/>
        </w:rPr>
      </w:pPr>
      <w:r w:rsidRPr="00B50BF9">
        <w:rPr>
          <w:rStyle w:val="s0"/>
          <w:sz w:val="24"/>
          <w:szCs w:val="24"/>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14:paraId="1D6E3D53" w14:textId="77777777" w:rsidR="005A666A" w:rsidRPr="00B50BF9" w:rsidRDefault="005A666A" w:rsidP="00B50BF9">
      <w:pPr>
        <w:numPr>
          <w:ilvl w:val="0"/>
          <w:numId w:val="13"/>
        </w:numPr>
        <w:tabs>
          <w:tab w:val="left" w:pos="993"/>
        </w:tabs>
        <w:ind w:left="0" w:firstLine="567"/>
        <w:jc w:val="both"/>
        <w:rPr>
          <w:sz w:val="24"/>
          <w:szCs w:val="24"/>
        </w:rPr>
      </w:pPr>
      <w:bookmarkStart w:id="10" w:name="SUB3100"/>
      <w:bookmarkEnd w:id="10"/>
      <w:r w:rsidRPr="00B50BF9">
        <w:rPr>
          <w:rStyle w:val="s0"/>
          <w:sz w:val="24"/>
          <w:szCs w:val="24"/>
        </w:rPr>
        <w:t>Если в тендере по лоту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29336A9A" w14:textId="77777777" w:rsidR="005A666A" w:rsidRPr="00B50BF9" w:rsidRDefault="005A666A" w:rsidP="00B50BF9">
      <w:pPr>
        <w:numPr>
          <w:ilvl w:val="0"/>
          <w:numId w:val="13"/>
        </w:numPr>
        <w:tabs>
          <w:tab w:val="left" w:pos="993"/>
        </w:tabs>
        <w:ind w:left="0" w:firstLine="567"/>
        <w:jc w:val="both"/>
        <w:rPr>
          <w:sz w:val="24"/>
          <w:szCs w:val="24"/>
        </w:rPr>
      </w:pPr>
      <w:r w:rsidRPr="00B50BF9">
        <w:rPr>
          <w:rStyle w:val="s0"/>
          <w:sz w:val="24"/>
          <w:szCs w:val="24"/>
        </w:rPr>
        <w:t>Если в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настоящих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2DD3088D" w14:textId="58AAC6AB" w:rsidR="005A666A" w:rsidRPr="00BF1552" w:rsidRDefault="005A666A" w:rsidP="00BF1552">
      <w:pPr>
        <w:numPr>
          <w:ilvl w:val="0"/>
          <w:numId w:val="13"/>
        </w:numPr>
        <w:tabs>
          <w:tab w:val="left" w:pos="993"/>
        </w:tabs>
        <w:ind w:left="0" w:firstLine="567"/>
        <w:jc w:val="both"/>
        <w:rPr>
          <w:sz w:val="24"/>
          <w:szCs w:val="24"/>
        </w:rPr>
      </w:pPr>
      <w:r w:rsidRPr="00B50BF9">
        <w:rPr>
          <w:rStyle w:val="s0"/>
          <w:sz w:val="24"/>
          <w:szCs w:val="24"/>
        </w:rPr>
        <w:t>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настоящих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то комиссия рассматривает только их тендерные заявки, а тендерные заявки других потенциальных поставщиков (при их наличии) отклоняются.</w:t>
      </w:r>
    </w:p>
    <w:p w14:paraId="13FBD3DB" w14:textId="2A9477EC" w:rsidR="005A666A" w:rsidRPr="00B50BF9" w:rsidRDefault="005A666A" w:rsidP="003857D3">
      <w:pPr>
        <w:pStyle w:val="af6"/>
        <w:numPr>
          <w:ilvl w:val="0"/>
          <w:numId w:val="17"/>
        </w:numPr>
        <w:tabs>
          <w:tab w:val="left" w:pos="993"/>
        </w:tabs>
        <w:spacing w:after="0"/>
        <w:ind w:left="0" w:firstLine="567"/>
        <w:jc w:val="both"/>
        <w:rPr>
          <w:rFonts w:ascii="Times New Roman" w:hAnsi="Times New Roman"/>
          <w:b/>
          <w:sz w:val="24"/>
          <w:szCs w:val="24"/>
        </w:rPr>
      </w:pPr>
      <w:r w:rsidRPr="00B50BF9">
        <w:rPr>
          <w:rStyle w:val="s0"/>
          <w:b/>
          <w:sz w:val="24"/>
          <w:szCs w:val="24"/>
        </w:rPr>
        <w:t>Условия внесения, форма, объем и способ гарантийного обеспечения договора закупа</w:t>
      </w:r>
      <w:r w:rsidR="00BF1552">
        <w:rPr>
          <w:rStyle w:val="s0"/>
          <w:b/>
          <w:sz w:val="24"/>
          <w:szCs w:val="24"/>
        </w:rPr>
        <w:t>.</w:t>
      </w:r>
    </w:p>
    <w:p w14:paraId="3EFB28BD" w14:textId="77777777" w:rsidR="005A666A" w:rsidRPr="00B50BF9" w:rsidRDefault="005A666A" w:rsidP="00B50BF9">
      <w:pPr>
        <w:ind w:firstLine="567"/>
        <w:jc w:val="both"/>
        <w:rPr>
          <w:rStyle w:val="s0"/>
          <w:sz w:val="24"/>
          <w:szCs w:val="24"/>
        </w:rPr>
      </w:pPr>
      <w:r w:rsidRPr="00B50BF9">
        <w:rPr>
          <w:rStyle w:val="s0"/>
          <w:sz w:val="24"/>
          <w:szCs w:val="24"/>
        </w:rPr>
        <w:lastRenderedPageBreak/>
        <w:t>Обеспечение исполнения договора о закупе может быть предоставлено в виде:</w:t>
      </w:r>
    </w:p>
    <w:p w14:paraId="4456ACA2" w14:textId="77777777" w:rsidR="005A666A" w:rsidRPr="00B50BF9" w:rsidRDefault="005A666A" w:rsidP="00B50BF9">
      <w:pPr>
        <w:ind w:firstLine="567"/>
        <w:jc w:val="both"/>
        <w:rPr>
          <w:sz w:val="24"/>
          <w:szCs w:val="24"/>
        </w:rPr>
      </w:pPr>
      <w:r w:rsidRPr="00B50BF9">
        <w:rPr>
          <w:sz w:val="24"/>
          <w:szCs w:val="24"/>
        </w:rPr>
        <w:t>1) гарантийного денежного взноса, который вносится на банковский счет заказчика;</w:t>
      </w:r>
    </w:p>
    <w:p w14:paraId="4C2991C0" w14:textId="77777777" w:rsidR="005A666A" w:rsidRPr="00B50BF9" w:rsidRDefault="005A666A" w:rsidP="00B50BF9">
      <w:pPr>
        <w:ind w:firstLine="567"/>
        <w:jc w:val="both"/>
        <w:rPr>
          <w:sz w:val="24"/>
          <w:szCs w:val="24"/>
        </w:rPr>
      </w:pPr>
      <w:r w:rsidRPr="00B50BF9">
        <w:rPr>
          <w:rStyle w:val="s0"/>
          <w:sz w:val="24"/>
          <w:szCs w:val="24"/>
        </w:rPr>
        <w:t xml:space="preserve">2) банковской гарантии, выданной в соответствии с нормативными правовыми актами Национального Банка Республики Казахстан, </w:t>
      </w:r>
      <w:r w:rsidRPr="00B50BF9">
        <w:rPr>
          <w:sz w:val="24"/>
          <w:szCs w:val="24"/>
        </w:rPr>
        <w:t>согласно Приложению 8 к настоящей Тендерной документации.</w:t>
      </w:r>
    </w:p>
    <w:p w14:paraId="71C956DA" w14:textId="77777777" w:rsidR="00106389" w:rsidRPr="00B50BF9" w:rsidRDefault="005A666A" w:rsidP="00B50BF9">
      <w:pPr>
        <w:ind w:firstLine="567"/>
        <w:jc w:val="both"/>
        <w:rPr>
          <w:b/>
          <w:sz w:val="24"/>
          <w:szCs w:val="24"/>
          <w:lang w:val="kk-KZ"/>
        </w:rPr>
      </w:pPr>
      <w:r w:rsidRPr="00B50BF9">
        <w:rPr>
          <w:sz w:val="24"/>
          <w:szCs w:val="24"/>
        </w:rPr>
        <w:t xml:space="preserve">Гарантийное обеспечение тендерной заявки в виде залога денег вносится потенциальным поставщиком на следующий банковский счет: </w:t>
      </w:r>
      <w:r w:rsidR="00106389" w:rsidRPr="00B50BF9">
        <w:rPr>
          <w:b/>
          <w:sz w:val="24"/>
          <w:szCs w:val="24"/>
          <w:lang w:val="kk-KZ"/>
        </w:rPr>
        <w:t xml:space="preserve">БИН </w:t>
      </w:r>
      <w:r w:rsidR="00335511" w:rsidRPr="00B50BF9">
        <w:rPr>
          <w:b/>
          <w:sz w:val="24"/>
          <w:szCs w:val="24"/>
          <w:lang w:val="kk-KZ"/>
        </w:rPr>
        <w:t>021140003618</w:t>
      </w:r>
      <w:r w:rsidR="00106389" w:rsidRPr="00B50BF9">
        <w:rPr>
          <w:b/>
          <w:sz w:val="24"/>
          <w:szCs w:val="24"/>
          <w:lang w:val="kk-KZ"/>
        </w:rPr>
        <w:t>, ИИК KZ</w:t>
      </w:r>
      <w:r w:rsidR="00335511" w:rsidRPr="00B50BF9">
        <w:rPr>
          <w:sz w:val="24"/>
          <w:szCs w:val="24"/>
        </w:rPr>
        <w:t xml:space="preserve"> </w:t>
      </w:r>
      <w:r w:rsidR="00335511" w:rsidRPr="00B50BF9">
        <w:rPr>
          <w:b/>
          <w:sz w:val="24"/>
          <w:szCs w:val="24"/>
          <w:lang w:val="kk-KZ"/>
        </w:rPr>
        <w:t>KZ624322203398M00257</w:t>
      </w:r>
      <w:r w:rsidR="00106389" w:rsidRPr="00B50BF9">
        <w:rPr>
          <w:b/>
          <w:sz w:val="24"/>
          <w:szCs w:val="24"/>
          <w:lang w:val="kk-KZ"/>
        </w:rPr>
        <w:t xml:space="preserve"> в </w:t>
      </w:r>
      <w:r w:rsidR="00335511" w:rsidRPr="00B50BF9">
        <w:rPr>
          <w:b/>
          <w:sz w:val="24"/>
          <w:szCs w:val="24"/>
          <w:lang w:val="kk-KZ"/>
        </w:rPr>
        <w:t>ДО АО Банк ВТБ (Казахстан)</w:t>
      </w:r>
      <w:r w:rsidR="00106389" w:rsidRPr="00B50BF9">
        <w:rPr>
          <w:b/>
          <w:sz w:val="24"/>
          <w:szCs w:val="24"/>
          <w:lang w:val="kk-KZ"/>
        </w:rPr>
        <w:t xml:space="preserve">, БИК </w:t>
      </w:r>
      <w:r w:rsidR="00335511" w:rsidRPr="00B50BF9">
        <w:rPr>
          <w:b/>
          <w:sz w:val="24"/>
          <w:szCs w:val="24"/>
          <w:lang w:val="kk-KZ"/>
        </w:rPr>
        <w:t>VTBAKZKZ</w:t>
      </w:r>
      <w:r w:rsidR="00106389" w:rsidRPr="00B50BF9">
        <w:rPr>
          <w:b/>
          <w:sz w:val="24"/>
          <w:szCs w:val="24"/>
          <w:lang w:val="kk-KZ"/>
        </w:rPr>
        <w:t xml:space="preserve">. </w:t>
      </w:r>
    </w:p>
    <w:p w14:paraId="5415DCCF" w14:textId="77777777" w:rsidR="005A666A" w:rsidRPr="00B50BF9" w:rsidRDefault="00106389" w:rsidP="00B50BF9">
      <w:pPr>
        <w:ind w:firstLine="567"/>
        <w:jc w:val="both"/>
        <w:rPr>
          <w:sz w:val="24"/>
          <w:szCs w:val="24"/>
        </w:rPr>
      </w:pPr>
      <w:r w:rsidRPr="00B50BF9">
        <w:rPr>
          <w:b/>
          <w:sz w:val="24"/>
          <w:szCs w:val="24"/>
          <w:lang w:val="kk-KZ"/>
        </w:rPr>
        <w:t xml:space="preserve"> </w:t>
      </w:r>
      <w:r w:rsidR="005A666A" w:rsidRPr="00B50BF9">
        <w:rPr>
          <w:rStyle w:val="s0"/>
          <w:sz w:val="24"/>
          <w:szCs w:val="24"/>
        </w:rPr>
        <w:t>Гарантийное обеспечение составляет три процента от цены договора закупа.</w:t>
      </w:r>
    </w:p>
    <w:p w14:paraId="65C4D587" w14:textId="77777777" w:rsidR="005A666A" w:rsidRPr="00B50BF9" w:rsidRDefault="005A666A" w:rsidP="00B50BF9">
      <w:pPr>
        <w:ind w:firstLine="567"/>
        <w:jc w:val="both"/>
        <w:rPr>
          <w:sz w:val="24"/>
          <w:szCs w:val="24"/>
        </w:rPr>
      </w:pPr>
      <w:r w:rsidRPr="00B50BF9">
        <w:rPr>
          <w:rStyle w:val="s0"/>
          <w:sz w:val="24"/>
          <w:szCs w:val="24"/>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Pr="00B50BF9">
        <w:rPr>
          <w:rStyle w:val="s0"/>
          <w:sz w:val="24"/>
          <w:szCs w:val="24"/>
        </w:rPr>
        <w:t>двухтысячекратного</w:t>
      </w:r>
      <w:proofErr w:type="spellEnd"/>
      <w:r w:rsidRPr="00B50BF9">
        <w:rPr>
          <w:rStyle w:val="s0"/>
          <w:sz w:val="24"/>
          <w:szCs w:val="24"/>
        </w:rPr>
        <w:t xml:space="preserve"> размера месячного расчетного показателя на соответствующий финансовый год.</w:t>
      </w:r>
      <w:bookmarkStart w:id="11" w:name="SUB7100"/>
      <w:bookmarkStart w:id="12" w:name="SUB7200"/>
      <w:bookmarkEnd w:id="11"/>
      <w:bookmarkEnd w:id="12"/>
    </w:p>
    <w:p w14:paraId="4B407E33" w14:textId="77777777" w:rsidR="005A666A" w:rsidRPr="00B50BF9" w:rsidRDefault="005A666A" w:rsidP="00B50BF9">
      <w:pPr>
        <w:ind w:firstLine="567"/>
        <w:jc w:val="both"/>
        <w:rPr>
          <w:sz w:val="24"/>
          <w:szCs w:val="24"/>
          <w:lang w:val="kk-KZ"/>
        </w:rPr>
      </w:pPr>
      <w:bookmarkStart w:id="13" w:name="SUB7300"/>
      <w:bookmarkEnd w:id="13"/>
      <w:r w:rsidRPr="00B50BF9">
        <w:rPr>
          <w:rStyle w:val="s0"/>
          <w:sz w:val="24"/>
          <w:szCs w:val="24"/>
        </w:rPr>
        <w:t xml:space="preserve">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14:paraId="0436426C" w14:textId="77777777" w:rsidR="005A666A" w:rsidRPr="00B50BF9" w:rsidRDefault="005A666A" w:rsidP="00B50BF9">
      <w:pPr>
        <w:ind w:firstLine="567"/>
        <w:rPr>
          <w:b/>
          <w:sz w:val="24"/>
          <w:szCs w:val="24"/>
        </w:rPr>
      </w:pPr>
      <w:r w:rsidRPr="00B50BF9">
        <w:rPr>
          <w:rStyle w:val="s1"/>
          <w:b w:val="0"/>
          <w:sz w:val="24"/>
          <w:szCs w:val="24"/>
        </w:rPr>
        <w:t xml:space="preserve"> Порядок заключения договора закупа в соответствии с Правилами.</w:t>
      </w:r>
    </w:p>
    <w:p w14:paraId="309EDF2F" w14:textId="77777777" w:rsidR="0013418D" w:rsidRPr="00B50BF9" w:rsidRDefault="0013418D" w:rsidP="00B50BF9">
      <w:pPr>
        <w:pStyle w:val="Iauiue"/>
        <w:widowControl/>
        <w:ind w:firstLine="567"/>
        <w:jc w:val="center"/>
        <w:rPr>
          <w:b/>
          <w:sz w:val="24"/>
          <w:szCs w:val="24"/>
        </w:rPr>
      </w:pPr>
    </w:p>
    <w:p w14:paraId="59E4DF85" w14:textId="77777777" w:rsidR="004E50C8" w:rsidRPr="00B50BF9" w:rsidRDefault="004E50C8" w:rsidP="00B50BF9">
      <w:pPr>
        <w:pStyle w:val="Iauiue"/>
        <w:widowControl/>
        <w:ind w:firstLine="567"/>
        <w:jc w:val="center"/>
        <w:rPr>
          <w:b/>
          <w:sz w:val="24"/>
          <w:szCs w:val="24"/>
          <w:lang w:val="kk-KZ"/>
        </w:rPr>
      </w:pPr>
    </w:p>
    <w:p w14:paraId="3C5FDC2A" w14:textId="77777777" w:rsidR="004E50C8" w:rsidRPr="00B50BF9" w:rsidRDefault="004E50C8" w:rsidP="00B50BF9">
      <w:pPr>
        <w:pStyle w:val="Iauiue"/>
        <w:widowControl/>
        <w:ind w:firstLine="567"/>
        <w:jc w:val="center"/>
        <w:rPr>
          <w:b/>
          <w:sz w:val="24"/>
          <w:szCs w:val="24"/>
          <w:lang w:val="kk-KZ"/>
        </w:rPr>
      </w:pPr>
    </w:p>
    <w:p w14:paraId="448E11D9" w14:textId="77777777" w:rsidR="004E50C8" w:rsidRPr="00B50BF9" w:rsidRDefault="004E50C8" w:rsidP="00B50BF9">
      <w:pPr>
        <w:pStyle w:val="Iauiue"/>
        <w:widowControl/>
        <w:ind w:firstLine="567"/>
        <w:jc w:val="center"/>
        <w:rPr>
          <w:b/>
          <w:sz w:val="24"/>
          <w:szCs w:val="24"/>
          <w:lang w:val="kk-KZ"/>
        </w:rPr>
      </w:pPr>
    </w:p>
    <w:p w14:paraId="194F7C77" w14:textId="77777777" w:rsidR="008629D6" w:rsidRPr="00B50BF9" w:rsidRDefault="008629D6" w:rsidP="00B50BF9">
      <w:pPr>
        <w:ind w:firstLine="567"/>
        <w:rPr>
          <w:sz w:val="24"/>
          <w:szCs w:val="24"/>
        </w:rPr>
        <w:sectPr w:rsidR="008629D6" w:rsidRPr="00B50BF9" w:rsidSect="00B50BF9">
          <w:headerReference w:type="default" r:id="rId12"/>
          <w:footerReference w:type="first" r:id="rId13"/>
          <w:type w:val="continuous"/>
          <w:pgSz w:w="11906" w:h="16838"/>
          <w:pgMar w:top="1134" w:right="850" w:bottom="1134" w:left="1701" w:header="709" w:footer="709" w:gutter="0"/>
          <w:pgNumType w:start="4"/>
          <w:cols w:space="708"/>
          <w:titlePg/>
          <w:docGrid w:linePitch="360"/>
        </w:sectPr>
      </w:pPr>
    </w:p>
    <w:tbl>
      <w:tblPr>
        <w:tblW w:w="15387" w:type="dxa"/>
        <w:tblInd w:w="-318" w:type="dxa"/>
        <w:tblLayout w:type="fixed"/>
        <w:tblLook w:val="04A0" w:firstRow="1" w:lastRow="0" w:firstColumn="1" w:lastColumn="0" w:noHBand="0" w:noVBand="1"/>
      </w:tblPr>
      <w:tblGrid>
        <w:gridCol w:w="710"/>
        <w:gridCol w:w="78"/>
        <w:gridCol w:w="1623"/>
        <w:gridCol w:w="227"/>
        <w:gridCol w:w="2801"/>
        <w:gridCol w:w="90"/>
        <w:gridCol w:w="850"/>
        <w:gridCol w:w="54"/>
        <w:gridCol w:w="1081"/>
        <w:gridCol w:w="1087"/>
        <w:gridCol w:w="187"/>
        <w:gridCol w:w="1701"/>
        <w:gridCol w:w="54"/>
        <w:gridCol w:w="1789"/>
        <w:gridCol w:w="405"/>
        <w:gridCol w:w="1014"/>
        <w:gridCol w:w="74"/>
        <w:gridCol w:w="1486"/>
        <w:gridCol w:w="76"/>
      </w:tblGrid>
      <w:tr w:rsidR="008629D6" w:rsidRPr="00FA5030" w14:paraId="6863853B" w14:textId="77777777" w:rsidTr="00D82268">
        <w:trPr>
          <w:trHeight w:val="375"/>
        </w:trPr>
        <w:tc>
          <w:tcPr>
            <w:tcW w:w="15387" w:type="dxa"/>
            <w:gridSpan w:val="19"/>
            <w:tcBorders>
              <w:top w:val="nil"/>
              <w:left w:val="nil"/>
              <w:bottom w:val="nil"/>
              <w:right w:val="nil"/>
            </w:tcBorders>
            <w:shd w:val="clear" w:color="000000" w:fill="FFFFFF"/>
            <w:vAlign w:val="center"/>
            <w:hideMark/>
          </w:tcPr>
          <w:p w14:paraId="19669169" w14:textId="77777777" w:rsidR="008629D6" w:rsidRPr="00FA5030" w:rsidRDefault="008629D6" w:rsidP="00B50BF9">
            <w:pPr>
              <w:ind w:firstLine="567"/>
              <w:jc w:val="right"/>
              <w:rPr>
                <w:bCs/>
                <w:i/>
                <w:sz w:val="22"/>
                <w:szCs w:val="22"/>
              </w:rPr>
            </w:pPr>
            <w:r w:rsidRPr="00FA5030">
              <w:rPr>
                <w:bCs/>
                <w:i/>
                <w:sz w:val="22"/>
                <w:szCs w:val="22"/>
              </w:rPr>
              <w:lastRenderedPageBreak/>
              <w:t>Приложение 1 </w:t>
            </w:r>
          </w:p>
          <w:p w14:paraId="0EE53B1F" w14:textId="77777777" w:rsidR="008629D6" w:rsidRPr="00FA5030" w:rsidRDefault="008629D6" w:rsidP="00B50BF9">
            <w:pPr>
              <w:ind w:firstLine="567"/>
              <w:jc w:val="right"/>
              <w:rPr>
                <w:bCs/>
                <w:i/>
                <w:sz w:val="22"/>
                <w:szCs w:val="22"/>
              </w:rPr>
            </w:pPr>
            <w:r w:rsidRPr="00FA5030">
              <w:rPr>
                <w:bCs/>
                <w:i/>
                <w:sz w:val="22"/>
                <w:szCs w:val="22"/>
              </w:rPr>
              <w:t>к Тендерной документации</w:t>
            </w:r>
          </w:p>
          <w:p w14:paraId="0B19BCCD" w14:textId="77777777" w:rsidR="008629D6" w:rsidRPr="00FA5030" w:rsidRDefault="008629D6" w:rsidP="00B50BF9">
            <w:pPr>
              <w:ind w:firstLine="567"/>
              <w:jc w:val="center"/>
              <w:rPr>
                <w:b/>
                <w:bCs/>
                <w:sz w:val="22"/>
                <w:szCs w:val="22"/>
              </w:rPr>
            </w:pPr>
            <w:r w:rsidRPr="00FA5030">
              <w:rPr>
                <w:b/>
                <w:bCs/>
                <w:sz w:val="22"/>
                <w:szCs w:val="22"/>
              </w:rPr>
              <w:t> Перечень закупаемых товаров</w:t>
            </w:r>
          </w:p>
          <w:p w14:paraId="756CC236" w14:textId="77777777" w:rsidR="00D831A1" w:rsidRPr="00FA5030" w:rsidRDefault="00D831A1" w:rsidP="00B50BF9">
            <w:pPr>
              <w:ind w:firstLine="567"/>
              <w:jc w:val="center"/>
              <w:rPr>
                <w:b/>
                <w:bCs/>
                <w:sz w:val="22"/>
                <w:szCs w:val="22"/>
              </w:rPr>
            </w:pPr>
          </w:p>
        </w:tc>
      </w:tr>
      <w:tr w:rsidR="008629D6" w:rsidRPr="00FA5030" w14:paraId="06645869" w14:textId="77777777" w:rsidTr="00FA5030">
        <w:trPr>
          <w:gridAfter w:val="1"/>
          <w:wAfter w:w="76" w:type="dxa"/>
          <w:trHeight w:val="3133"/>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FB0CC3" w14:textId="77777777" w:rsidR="008629D6" w:rsidRPr="00FA5030" w:rsidRDefault="008629D6" w:rsidP="009F7792">
            <w:pPr>
              <w:jc w:val="center"/>
              <w:rPr>
                <w:b/>
                <w:bCs/>
                <w:sz w:val="22"/>
                <w:szCs w:val="22"/>
              </w:rPr>
            </w:pPr>
            <w:r w:rsidRPr="00FA5030">
              <w:rPr>
                <w:b/>
                <w:bCs/>
                <w:sz w:val="22"/>
                <w:szCs w:val="22"/>
              </w:rPr>
              <w:t>№ лота</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562576FF" w14:textId="77777777" w:rsidR="008629D6" w:rsidRPr="00FA5030" w:rsidRDefault="008629D6" w:rsidP="009F7792">
            <w:pPr>
              <w:jc w:val="center"/>
              <w:rPr>
                <w:b/>
                <w:bCs/>
                <w:sz w:val="22"/>
                <w:szCs w:val="22"/>
              </w:rPr>
            </w:pPr>
            <w:r w:rsidRPr="00FA5030">
              <w:rPr>
                <w:b/>
                <w:bCs/>
                <w:sz w:val="22"/>
                <w:szCs w:val="22"/>
              </w:rPr>
              <w:t>Наименование заказчика</w:t>
            </w:r>
          </w:p>
        </w:tc>
        <w:tc>
          <w:tcPr>
            <w:tcW w:w="3118" w:type="dxa"/>
            <w:gridSpan w:val="3"/>
            <w:tcBorders>
              <w:top w:val="single" w:sz="4" w:space="0" w:color="auto"/>
              <w:left w:val="nil"/>
              <w:bottom w:val="single" w:sz="4" w:space="0" w:color="auto"/>
              <w:right w:val="single" w:sz="4" w:space="0" w:color="auto"/>
            </w:tcBorders>
            <w:shd w:val="clear" w:color="000000" w:fill="FFFFFF"/>
            <w:vAlign w:val="center"/>
            <w:hideMark/>
          </w:tcPr>
          <w:p w14:paraId="7652EC86" w14:textId="77777777" w:rsidR="008629D6" w:rsidRPr="00FA5030" w:rsidRDefault="008629D6" w:rsidP="009F7792">
            <w:pPr>
              <w:jc w:val="center"/>
              <w:rPr>
                <w:b/>
                <w:bCs/>
                <w:sz w:val="22"/>
                <w:szCs w:val="22"/>
              </w:rPr>
            </w:pPr>
            <w:r w:rsidRPr="00FA5030">
              <w:rPr>
                <w:b/>
                <w:bCs/>
                <w:sz w:val="22"/>
                <w:szCs w:val="22"/>
              </w:rPr>
              <w:t>Наименование товара*</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648D35A" w14:textId="77777777" w:rsidR="008629D6" w:rsidRPr="00FA5030" w:rsidRDefault="008629D6" w:rsidP="009F7792">
            <w:pPr>
              <w:jc w:val="center"/>
              <w:rPr>
                <w:b/>
                <w:bCs/>
                <w:sz w:val="22"/>
                <w:szCs w:val="22"/>
              </w:rPr>
            </w:pPr>
            <w:r w:rsidRPr="00FA5030">
              <w:rPr>
                <w:b/>
                <w:bCs/>
                <w:sz w:val="22"/>
                <w:szCs w:val="22"/>
              </w:rPr>
              <w:t>Ед. изм.</w:t>
            </w:r>
          </w:p>
        </w:tc>
        <w:tc>
          <w:tcPr>
            <w:tcW w:w="1135" w:type="dxa"/>
            <w:gridSpan w:val="2"/>
            <w:tcBorders>
              <w:top w:val="single" w:sz="4" w:space="0" w:color="auto"/>
              <w:left w:val="nil"/>
              <w:bottom w:val="single" w:sz="4" w:space="0" w:color="auto"/>
              <w:right w:val="single" w:sz="4" w:space="0" w:color="auto"/>
            </w:tcBorders>
            <w:shd w:val="clear" w:color="000000" w:fill="FFFFFF"/>
            <w:vAlign w:val="center"/>
            <w:hideMark/>
          </w:tcPr>
          <w:p w14:paraId="12E11B82" w14:textId="0125B1CB" w:rsidR="008629D6" w:rsidRPr="00FA5030" w:rsidRDefault="008629D6" w:rsidP="009F7792">
            <w:pPr>
              <w:jc w:val="center"/>
              <w:rPr>
                <w:b/>
                <w:bCs/>
                <w:sz w:val="22"/>
                <w:szCs w:val="22"/>
              </w:rPr>
            </w:pPr>
            <w:r w:rsidRPr="00FA5030">
              <w:rPr>
                <w:b/>
                <w:bCs/>
                <w:sz w:val="22"/>
                <w:szCs w:val="22"/>
              </w:rPr>
              <w:t>Кол-во</w:t>
            </w:r>
          </w:p>
        </w:tc>
        <w:tc>
          <w:tcPr>
            <w:tcW w:w="1274" w:type="dxa"/>
            <w:gridSpan w:val="2"/>
            <w:tcBorders>
              <w:top w:val="single" w:sz="4" w:space="0" w:color="auto"/>
              <w:left w:val="nil"/>
              <w:bottom w:val="single" w:sz="4" w:space="0" w:color="auto"/>
              <w:right w:val="single" w:sz="4" w:space="0" w:color="auto"/>
            </w:tcBorders>
            <w:shd w:val="clear" w:color="000000" w:fill="FFFFFF"/>
            <w:vAlign w:val="center"/>
            <w:hideMark/>
          </w:tcPr>
          <w:p w14:paraId="60E90EB6" w14:textId="77777777" w:rsidR="008629D6" w:rsidRPr="00FA5030" w:rsidRDefault="008629D6" w:rsidP="009F7792">
            <w:pPr>
              <w:jc w:val="center"/>
              <w:rPr>
                <w:b/>
                <w:bCs/>
                <w:sz w:val="22"/>
                <w:szCs w:val="22"/>
              </w:rPr>
            </w:pPr>
            <w:r w:rsidRPr="00FA5030">
              <w:rPr>
                <w:b/>
                <w:bCs/>
                <w:sz w:val="22"/>
                <w:szCs w:val="22"/>
              </w:rPr>
              <w:t xml:space="preserve">Условия поставки (в </w:t>
            </w:r>
            <w:proofErr w:type="spellStart"/>
            <w:r w:rsidRPr="00FA5030">
              <w:rPr>
                <w:b/>
                <w:bCs/>
                <w:sz w:val="22"/>
                <w:szCs w:val="22"/>
              </w:rPr>
              <w:t>соответсвии</w:t>
            </w:r>
            <w:proofErr w:type="spellEnd"/>
            <w:r w:rsidRPr="00FA5030">
              <w:rPr>
                <w:b/>
                <w:bCs/>
                <w:sz w:val="22"/>
                <w:szCs w:val="22"/>
              </w:rPr>
              <w:t xml:space="preserve"> с </w:t>
            </w:r>
            <w:proofErr w:type="spellStart"/>
            <w:r w:rsidRPr="00FA5030">
              <w:rPr>
                <w:b/>
                <w:bCs/>
                <w:sz w:val="22"/>
                <w:szCs w:val="22"/>
              </w:rPr>
              <w:t>Инкотермс</w:t>
            </w:r>
            <w:proofErr w:type="spellEnd"/>
            <w:r w:rsidRPr="00FA5030">
              <w:rPr>
                <w:b/>
                <w:bCs/>
                <w:sz w:val="22"/>
                <w:szCs w:val="22"/>
              </w:rPr>
              <w:t xml:space="preserve"> 2010)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7E636B4" w14:textId="77777777" w:rsidR="008629D6" w:rsidRPr="00FA5030" w:rsidRDefault="008629D6" w:rsidP="009F7792">
            <w:pPr>
              <w:jc w:val="center"/>
              <w:rPr>
                <w:b/>
                <w:bCs/>
                <w:sz w:val="22"/>
                <w:szCs w:val="22"/>
              </w:rPr>
            </w:pPr>
            <w:r w:rsidRPr="00FA5030">
              <w:rPr>
                <w:b/>
                <w:bCs/>
                <w:sz w:val="22"/>
                <w:szCs w:val="22"/>
              </w:rPr>
              <w:t>Срок поставки товаров</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14:paraId="05CD8863" w14:textId="77777777" w:rsidR="008629D6" w:rsidRPr="00FA5030" w:rsidRDefault="008629D6" w:rsidP="009F7792">
            <w:pPr>
              <w:jc w:val="center"/>
              <w:rPr>
                <w:b/>
                <w:bCs/>
                <w:sz w:val="22"/>
                <w:szCs w:val="22"/>
              </w:rPr>
            </w:pPr>
            <w:r w:rsidRPr="00FA5030">
              <w:rPr>
                <w:b/>
                <w:bCs/>
                <w:sz w:val="22"/>
                <w:szCs w:val="22"/>
              </w:rPr>
              <w:t>Место поставки товаров</w:t>
            </w:r>
          </w:p>
        </w:tc>
        <w:tc>
          <w:tcPr>
            <w:tcW w:w="1419" w:type="dxa"/>
            <w:gridSpan w:val="2"/>
            <w:tcBorders>
              <w:top w:val="single" w:sz="4" w:space="0" w:color="auto"/>
              <w:left w:val="nil"/>
              <w:bottom w:val="single" w:sz="4" w:space="0" w:color="auto"/>
              <w:right w:val="single" w:sz="4" w:space="0" w:color="auto"/>
            </w:tcBorders>
            <w:shd w:val="clear" w:color="000000" w:fill="FFFFFF"/>
            <w:vAlign w:val="center"/>
            <w:hideMark/>
          </w:tcPr>
          <w:p w14:paraId="38F5EE25" w14:textId="77777777" w:rsidR="008629D6" w:rsidRPr="00FA5030" w:rsidRDefault="008629D6" w:rsidP="009F7792">
            <w:pPr>
              <w:jc w:val="center"/>
              <w:rPr>
                <w:b/>
                <w:bCs/>
                <w:sz w:val="22"/>
                <w:szCs w:val="22"/>
              </w:rPr>
            </w:pPr>
            <w:r w:rsidRPr="00FA5030">
              <w:rPr>
                <w:b/>
                <w:bCs/>
                <w:sz w:val="22"/>
                <w:szCs w:val="22"/>
              </w:rPr>
              <w:t>Размер авансового платежа, в%</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14:paraId="4DBDD36A" w14:textId="77777777" w:rsidR="008629D6" w:rsidRPr="00FA5030" w:rsidRDefault="008629D6" w:rsidP="009F7792">
            <w:pPr>
              <w:jc w:val="center"/>
              <w:rPr>
                <w:b/>
                <w:bCs/>
                <w:sz w:val="22"/>
                <w:szCs w:val="22"/>
              </w:rPr>
            </w:pPr>
            <w:r w:rsidRPr="00FA5030">
              <w:rPr>
                <w:b/>
                <w:bCs/>
                <w:sz w:val="22"/>
                <w:szCs w:val="22"/>
              </w:rPr>
              <w:t>Сумма, выделенная для закупа способом тендера (по лоту №), тенге</w:t>
            </w:r>
          </w:p>
        </w:tc>
      </w:tr>
      <w:tr w:rsidR="008629D6" w:rsidRPr="00FA5030" w14:paraId="31121DA2" w14:textId="77777777" w:rsidTr="00FA5030">
        <w:trPr>
          <w:gridAfter w:val="1"/>
          <w:wAfter w:w="76" w:type="dxa"/>
          <w:trHeight w:val="37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A071E2" w14:textId="77777777" w:rsidR="008629D6" w:rsidRPr="00FA5030" w:rsidRDefault="008629D6" w:rsidP="009F7792">
            <w:pPr>
              <w:jc w:val="center"/>
              <w:rPr>
                <w:b/>
                <w:bCs/>
                <w:sz w:val="22"/>
                <w:szCs w:val="22"/>
              </w:rPr>
            </w:pPr>
            <w:r w:rsidRPr="00FA5030">
              <w:rPr>
                <w:b/>
                <w:bCs/>
                <w:sz w:val="22"/>
                <w:szCs w:val="22"/>
              </w:rPr>
              <w:t>1</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703DDEB7" w14:textId="77777777" w:rsidR="008629D6" w:rsidRPr="00FA5030" w:rsidRDefault="008629D6" w:rsidP="009F7792">
            <w:pPr>
              <w:jc w:val="center"/>
              <w:rPr>
                <w:b/>
                <w:bCs/>
                <w:sz w:val="22"/>
                <w:szCs w:val="22"/>
              </w:rPr>
            </w:pPr>
            <w:r w:rsidRPr="00FA5030">
              <w:rPr>
                <w:b/>
                <w:bCs/>
                <w:sz w:val="22"/>
                <w:szCs w:val="22"/>
              </w:rPr>
              <w:t>2</w:t>
            </w:r>
          </w:p>
        </w:tc>
        <w:tc>
          <w:tcPr>
            <w:tcW w:w="3118" w:type="dxa"/>
            <w:gridSpan w:val="3"/>
            <w:tcBorders>
              <w:top w:val="single" w:sz="4" w:space="0" w:color="auto"/>
              <w:left w:val="nil"/>
              <w:bottom w:val="single" w:sz="4" w:space="0" w:color="auto"/>
              <w:right w:val="single" w:sz="4" w:space="0" w:color="auto"/>
            </w:tcBorders>
            <w:shd w:val="clear" w:color="000000" w:fill="FFFFFF"/>
            <w:vAlign w:val="center"/>
            <w:hideMark/>
          </w:tcPr>
          <w:p w14:paraId="1095F6BD" w14:textId="77777777" w:rsidR="008629D6" w:rsidRPr="00FA5030" w:rsidRDefault="008629D6" w:rsidP="009F7792">
            <w:pPr>
              <w:jc w:val="center"/>
              <w:rPr>
                <w:b/>
                <w:bCs/>
                <w:sz w:val="22"/>
                <w:szCs w:val="22"/>
              </w:rPr>
            </w:pPr>
            <w:r w:rsidRPr="00FA5030">
              <w:rPr>
                <w:b/>
                <w:bCs/>
                <w:sz w:val="22"/>
                <w:szCs w:val="22"/>
              </w:rPr>
              <w:t>3</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42765A2" w14:textId="77777777" w:rsidR="008629D6" w:rsidRPr="00FA5030" w:rsidRDefault="008629D6" w:rsidP="009F7792">
            <w:pPr>
              <w:jc w:val="center"/>
              <w:rPr>
                <w:b/>
                <w:bCs/>
                <w:sz w:val="22"/>
                <w:szCs w:val="22"/>
              </w:rPr>
            </w:pPr>
            <w:r w:rsidRPr="00FA5030">
              <w:rPr>
                <w:b/>
                <w:bCs/>
                <w:sz w:val="22"/>
                <w:szCs w:val="22"/>
              </w:rPr>
              <w:t>4</w:t>
            </w:r>
          </w:p>
        </w:tc>
        <w:tc>
          <w:tcPr>
            <w:tcW w:w="1135" w:type="dxa"/>
            <w:gridSpan w:val="2"/>
            <w:tcBorders>
              <w:top w:val="single" w:sz="4" w:space="0" w:color="auto"/>
              <w:left w:val="nil"/>
              <w:bottom w:val="single" w:sz="4" w:space="0" w:color="auto"/>
              <w:right w:val="single" w:sz="4" w:space="0" w:color="auto"/>
            </w:tcBorders>
            <w:shd w:val="clear" w:color="000000" w:fill="FFFFFF"/>
            <w:vAlign w:val="center"/>
            <w:hideMark/>
          </w:tcPr>
          <w:p w14:paraId="5672E1CD" w14:textId="77777777" w:rsidR="008629D6" w:rsidRPr="00FA5030" w:rsidRDefault="008629D6" w:rsidP="009F7792">
            <w:pPr>
              <w:jc w:val="center"/>
              <w:rPr>
                <w:b/>
                <w:bCs/>
                <w:sz w:val="22"/>
                <w:szCs w:val="22"/>
              </w:rPr>
            </w:pPr>
            <w:r w:rsidRPr="00FA5030">
              <w:rPr>
                <w:b/>
                <w:bCs/>
                <w:sz w:val="22"/>
                <w:szCs w:val="22"/>
              </w:rPr>
              <w:t>5</w:t>
            </w:r>
          </w:p>
        </w:tc>
        <w:tc>
          <w:tcPr>
            <w:tcW w:w="1274" w:type="dxa"/>
            <w:gridSpan w:val="2"/>
            <w:tcBorders>
              <w:top w:val="single" w:sz="4" w:space="0" w:color="auto"/>
              <w:left w:val="nil"/>
              <w:bottom w:val="single" w:sz="4" w:space="0" w:color="auto"/>
              <w:right w:val="single" w:sz="4" w:space="0" w:color="auto"/>
            </w:tcBorders>
            <w:shd w:val="clear" w:color="000000" w:fill="FFFFFF"/>
            <w:vAlign w:val="center"/>
            <w:hideMark/>
          </w:tcPr>
          <w:p w14:paraId="104D492C" w14:textId="77777777" w:rsidR="008629D6" w:rsidRPr="00FA5030" w:rsidRDefault="008629D6" w:rsidP="009F7792">
            <w:pPr>
              <w:jc w:val="center"/>
              <w:rPr>
                <w:b/>
                <w:bCs/>
                <w:sz w:val="22"/>
                <w:szCs w:val="22"/>
              </w:rPr>
            </w:pPr>
            <w:r w:rsidRPr="00FA5030">
              <w:rPr>
                <w:b/>
                <w:bCs/>
                <w:sz w:val="22"/>
                <w:szCs w:val="22"/>
              </w:rPr>
              <w:t>6</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FFCCC56" w14:textId="77777777" w:rsidR="008629D6" w:rsidRPr="00FA5030" w:rsidRDefault="008629D6" w:rsidP="009F7792">
            <w:pPr>
              <w:jc w:val="center"/>
              <w:rPr>
                <w:b/>
                <w:bCs/>
                <w:sz w:val="22"/>
                <w:szCs w:val="22"/>
              </w:rPr>
            </w:pPr>
            <w:r w:rsidRPr="00FA5030">
              <w:rPr>
                <w:b/>
                <w:bCs/>
                <w:sz w:val="22"/>
                <w:szCs w:val="22"/>
              </w:rPr>
              <w:t>7</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14:paraId="2037F7A7" w14:textId="77777777" w:rsidR="008629D6" w:rsidRPr="00FA5030" w:rsidRDefault="008629D6" w:rsidP="009F7792">
            <w:pPr>
              <w:jc w:val="center"/>
              <w:rPr>
                <w:b/>
                <w:bCs/>
                <w:sz w:val="22"/>
                <w:szCs w:val="22"/>
              </w:rPr>
            </w:pPr>
            <w:r w:rsidRPr="00FA5030">
              <w:rPr>
                <w:b/>
                <w:bCs/>
                <w:sz w:val="22"/>
                <w:szCs w:val="22"/>
              </w:rPr>
              <w:t>8</w:t>
            </w:r>
          </w:p>
        </w:tc>
        <w:tc>
          <w:tcPr>
            <w:tcW w:w="1419" w:type="dxa"/>
            <w:gridSpan w:val="2"/>
            <w:tcBorders>
              <w:top w:val="single" w:sz="4" w:space="0" w:color="auto"/>
              <w:left w:val="nil"/>
              <w:bottom w:val="single" w:sz="4" w:space="0" w:color="auto"/>
              <w:right w:val="single" w:sz="4" w:space="0" w:color="auto"/>
            </w:tcBorders>
            <w:shd w:val="clear" w:color="000000" w:fill="FFFFFF"/>
            <w:vAlign w:val="center"/>
            <w:hideMark/>
          </w:tcPr>
          <w:p w14:paraId="1E24979D" w14:textId="77777777" w:rsidR="008629D6" w:rsidRPr="00FA5030" w:rsidRDefault="008629D6" w:rsidP="009F7792">
            <w:pPr>
              <w:jc w:val="center"/>
              <w:rPr>
                <w:b/>
                <w:bCs/>
                <w:sz w:val="22"/>
                <w:szCs w:val="22"/>
              </w:rPr>
            </w:pPr>
            <w:r w:rsidRPr="00FA5030">
              <w:rPr>
                <w:b/>
                <w:bCs/>
                <w:sz w:val="22"/>
                <w:szCs w:val="22"/>
              </w:rPr>
              <w:t>9</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14:paraId="7CD9229F" w14:textId="77777777" w:rsidR="008629D6" w:rsidRPr="00FA5030" w:rsidRDefault="008629D6" w:rsidP="009F7792">
            <w:pPr>
              <w:jc w:val="center"/>
              <w:rPr>
                <w:b/>
                <w:bCs/>
                <w:sz w:val="22"/>
                <w:szCs w:val="22"/>
              </w:rPr>
            </w:pPr>
            <w:r w:rsidRPr="00FA5030">
              <w:rPr>
                <w:b/>
                <w:bCs/>
                <w:sz w:val="22"/>
                <w:szCs w:val="22"/>
              </w:rPr>
              <w:t>10</w:t>
            </w:r>
          </w:p>
        </w:tc>
      </w:tr>
      <w:tr w:rsidR="00FA5030" w:rsidRPr="00FA5030" w14:paraId="1C8D8030" w14:textId="77777777" w:rsidTr="00FA5030">
        <w:trPr>
          <w:gridAfter w:val="1"/>
          <w:wAfter w:w="76" w:type="dxa"/>
          <w:trHeight w:val="614"/>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F078AAC" w14:textId="77777777" w:rsidR="00FA5030" w:rsidRPr="00FA5030" w:rsidRDefault="00FA5030" w:rsidP="009F7792">
            <w:pPr>
              <w:jc w:val="center"/>
              <w:rPr>
                <w:sz w:val="22"/>
                <w:szCs w:val="22"/>
              </w:rPr>
            </w:pPr>
            <w:r w:rsidRPr="00FA5030">
              <w:rPr>
                <w:sz w:val="22"/>
                <w:szCs w:val="22"/>
              </w:rPr>
              <w:t>1</w:t>
            </w:r>
          </w:p>
        </w:tc>
        <w:tc>
          <w:tcPr>
            <w:tcW w:w="1701" w:type="dxa"/>
            <w:gridSpan w:val="2"/>
            <w:vMerge w:val="restart"/>
            <w:tcBorders>
              <w:left w:val="single" w:sz="4" w:space="0" w:color="auto"/>
              <w:right w:val="nil"/>
            </w:tcBorders>
            <w:shd w:val="clear" w:color="000000" w:fill="FFFFFF"/>
            <w:vAlign w:val="center"/>
          </w:tcPr>
          <w:p w14:paraId="7F5FB283" w14:textId="77777777" w:rsidR="00FA5030" w:rsidRPr="00FA5030" w:rsidRDefault="00FA5030" w:rsidP="009F7792">
            <w:pPr>
              <w:pStyle w:val="Iauiue"/>
              <w:widowControl/>
              <w:jc w:val="center"/>
              <w:rPr>
                <w:sz w:val="22"/>
                <w:szCs w:val="22"/>
              </w:rPr>
            </w:pPr>
          </w:p>
          <w:p w14:paraId="1550371D" w14:textId="77777777" w:rsidR="00FA5030" w:rsidRPr="00FA5030" w:rsidRDefault="00FA5030" w:rsidP="009F7792">
            <w:pPr>
              <w:pStyle w:val="Iauiue"/>
              <w:widowControl/>
              <w:jc w:val="center"/>
              <w:rPr>
                <w:sz w:val="22"/>
                <w:szCs w:val="22"/>
              </w:rPr>
            </w:pPr>
          </w:p>
          <w:p w14:paraId="415F2030" w14:textId="77777777" w:rsidR="00FA5030" w:rsidRPr="00FA5030" w:rsidRDefault="00FA5030" w:rsidP="009F7792">
            <w:pPr>
              <w:pStyle w:val="Iauiue"/>
              <w:widowControl/>
              <w:jc w:val="center"/>
              <w:rPr>
                <w:b/>
                <w:sz w:val="22"/>
                <w:szCs w:val="22"/>
                <w:lang w:val="kk-KZ"/>
              </w:rPr>
            </w:pPr>
            <w:r w:rsidRPr="00FA5030">
              <w:rPr>
                <w:sz w:val="22"/>
                <w:szCs w:val="22"/>
              </w:rPr>
              <w:t>ГКП на ПХВ «ТГМБ»</w:t>
            </w:r>
          </w:p>
          <w:p w14:paraId="7962A44E" w14:textId="77777777" w:rsidR="00FA5030" w:rsidRPr="00FA5030" w:rsidRDefault="00FA5030" w:rsidP="009F7792">
            <w:pPr>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846407E" w14:textId="20EB40E9" w:rsidR="00FA5030" w:rsidRPr="00FA5030" w:rsidRDefault="00FA5030" w:rsidP="009F7792">
            <w:pPr>
              <w:jc w:val="center"/>
              <w:rPr>
                <w:sz w:val="22"/>
                <w:szCs w:val="22"/>
              </w:rPr>
            </w:pPr>
            <w:r w:rsidRPr="00FA5030">
              <w:rPr>
                <w:sz w:val="22"/>
                <w:szCs w:val="22"/>
              </w:rPr>
              <w:t>Марля медицинская</w:t>
            </w:r>
          </w:p>
        </w:tc>
        <w:tc>
          <w:tcPr>
            <w:tcW w:w="850" w:type="dxa"/>
            <w:tcBorders>
              <w:top w:val="single" w:sz="4" w:space="0" w:color="auto"/>
              <w:left w:val="nil"/>
              <w:bottom w:val="single" w:sz="4" w:space="0" w:color="auto"/>
              <w:right w:val="single" w:sz="4" w:space="0" w:color="auto"/>
            </w:tcBorders>
            <w:shd w:val="clear" w:color="auto" w:fill="auto"/>
            <w:vAlign w:val="center"/>
          </w:tcPr>
          <w:p w14:paraId="1A24FADE" w14:textId="5730F59E" w:rsidR="00FA5030" w:rsidRPr="00FA5030" w:rsidRDefault="00FA5030" w:rsidP="009F7792">
            <w:pPr>
              <w:jc w:val="center"/>
              <w:rPr>
                <w:color w:val="000000"/>
                <w:sz w:val="22"/>
                <w:szCs w:val="22"/>
              </w:rPr>
            </w:pPr>
            <w:r w:rsidRPr="00FA5030">
              <w:rPr>
                <w:color w:val="000000"/>
                <w:sz w:val="22"/>
                <w:szCs w:val="22"/>
              </w:rPr>
              <w:t>метр</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7B8C901" w14:textId="4AA4C796" w:rsidR="00FA5030" w:rsidRPr="00FA5030" w:rsidRDefault="00FA5030" w:rsidP="00A15191">
            <w:pPr>
              <w:jc w:val="center"/>
              <w:rPr>
                <w:sz w:val="22"/>
                <w:szCs w:val="22"/>
                <w:lang w:val="en-US"/>
              </w:rPr>
            </w:pPr>
            <w:r w:rsidRPr="00FA5030">
              <w:rPr>
                <w:sz w:val="22"/>
                <w:szCs w:val="22"/>
              </w:rPr>
              <w:t>56 000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703E13D" w14:textId="77777777" w:rsidR="00FA5030" w:rsidRPr="00FA5030" w:rsidRDefault="00FA5030" w:rsidP="009F7792">
            <w:pPr>
              <w:jc w:val="center"/>
              <w:rPr>
                <w:sz w:val="22"/>
                <w:szCs w:val="22"/>
              </w:rPr>
            </w:pPr>
            <w:r w:rsidRPr="00FA5030">
              <w:rPr>
                <w:sz w:val="22"/>
                <w:szCs w:val="22"/>
                <w:lang w:val="en-US"/>
              </w:rPr>
              <w:t>DDP</w:t>
            </w:r>
          </w:p>
        </w:tc>
        <w:tc>
          <w:tcPr>
            <w:tcW w:w="1701" w:type="dxa"/>
            <w:vMerge w:val="restart"/>
            <w:tcBorders>
              <w:left w:val="single" w:sz="4" w:space="0" w:color="auto"/>
              <w:right w:val="single" w:sz="4" w:space="0" w:color="auto"/>
            </w:tcBorders>
            <w:shd w:val="clear" w:color="000000" w:fill="FFFFFF"/>
            <w:vAlign w:val="center"/>
          </w:tcPr>
          <w:p w14:paraId="5AE4ABA3" w14:textId="77777777" w:rsidR="00FA5030" w:rsidRPr="00FA5030" w:rsidRDefault="00FA5030" w:rsidP="009F7792">
            <w:pPr>
              <w:jc w:val="center"/>
              <w:rPr>
                <w:sz w:val="22"/>
                <w:szCs w:val="22"/>
              </w:rPr>
            </w:pPr>
            <w:r w:rsidRPr="00FA5030">
              <w:rPr>
                <w:sz w:val="22"/>
                <w:szCs w:val="22"/>
              </w:rPr>
              <w:t>в течение 3 рабочих дней с даты получения заявки от Заказчика до 31.12.2021 г.</w:t>
            </w:r>
          </w:p>
        </w:tc>
        <w:tc>
          <w:tcPr>
            <w:tcW w:w="1843" w:type="dxa"/>
            <w:gridSpan w:val="2"/>
            <w:vMerge w:val="restart"/>
            <w:tcBorders>
              <w:left w:val="single" w:sz="4" w:space="0" w:color="auto"/>
              <w:right w:val="single" w:sz="4" w:space="0" w:color="auto"/>
            </w:tcBorders>
            <w:shd w:val="clear" w:color="000000" w:fill="FFFFFF"/>
            <w:vAlign w:val="center"/>
          </w:tcPr>
          <w:p w14:paraId="11997B30" w14:textId="77777777" w:rsidR="00FA5030" w:rsidRPr="00FA5030" w:rsidRDefault="00FA5030" w:rsidP="009F7792">
            <w:pPr>
              <w:jc w:val="center"/>
              <w:rPr>
                <w:sz w:val="22"/>
                <w:szCs w:val="22"/>
              </w:rPr>
            </w:pPr>
          </w:p>
          <w:p w14:paraId="4817944A" w14:textId="77777777" w:rsidR="00FA5030" w:rsidRPr="00FA5030" w:rsidRDefault="00FA5030" w:rsidP="009F7792">
            <w:pPr>
              <w:jc w:val="center"/>
              <w:rPr>
                <w:sz w:val="22"/>
                <w:szCs w:val="22"/>
              </w:rPr>
            </w:pPr>
            <w:r w:rsidRPr="00FA5030">
              <w:rPr>
                <w:sz w:val="22"/>
                <w:szCs w:val="22"/>
              </w:rPr>
              <w:t xml:space="preserve">г. </w:t>
            </w:r>
            <w:proofErr w:type="spellStart"/>
            <w:r w:rsidRPr="00FA5030">
              <w:rPr>
                <w:sz w:val="22"/>
                <w:szCs w:val="22"/>
              </w:rPr>
              <w:t>Талдыкорган</w:t>
            </w:r>
            <w:proofErr w:type="spellEnd"/>
            <w:r w:rsidRPr="00FA5030">
              <w:rPr>
                <w:sz w:val="22"/>
                <w:szCs w:val="22"/>
              </w:rPr>
              <w:t xml:space="preserve">, </w:t>
            </w:r>
            <w:proofErr w:type="spellStart"/>
            <w:r w:rsidRPr="00FA5030">
              <w:rPr>
                <w:sz w:val="22"/>
                <w:szCs w:val="22"/>
              </w:rPr>
              <w:t>мкр</w:t>
            </w:r>
            <w:proofErr w:type="spellEnd"/>
            <w:r w:rsidRPr="00FA5030">
              <w:rPr>
                <w:sz w:val="22"/>
                <w:szCs w:val="22"/>
              </w:rPr>
              <w:t xml:space="preserve">-н Каратал, ул. </w:t>
            </w:r>
            <w:proofErr w:type="spellStart"/>
            <w:r w:rsidRPr="00FA5030">
              <w:rPr>
                <w:sz w:val="22"/>
                <w:szCs w:val="22"/>
              </w:rPr>
              <w:t>Райымбек</w:t>
            </w:r>
            <w:proofErr w:type="spellEnd"/>
            <w:r w:rsidRPr="00FA5030">
              <w:rPr>
                <w:sz w:val="22"/>
                <w:szCs w:val="22"/>
              </w:rPr>
              <w:t xml:space="preserve"> батыра, 35</w:t>
            </w:r>
          </w:p>
        </w:tc>
        <w:tc>
          <w:tcPr>
            <w:tcW w:w="1419" w:type="dxa"/>
            <w:gridSpan w:val="2"/>
            <w:tcBorders>
              <w:top w:val="single" w:sz="4" w:space="0" w:color="auto"/>
              <w:left w:val="single" w:sz="4" w:space="0" w:color="auto"/>
              <w:right w:val="single" w:sz="4" w:space="0" w:color="auto"/>
            </w:tcBorders>
            <w:shd w:val="clear" w:color="000000" w:fill="FFFFFF"/>
            <w:vAlign w:val="center"/>
          </w:tcPr>
          <w:p w14:paraId="4BA0A908" w14:textId="77777777" w:rsidR="00FA5030" w:rsidRPr="00FA5030" w:rsidRDefault="00FA5030" w:rsidP="009F7792">
            <w:pPr>
              <w:jc w:val="center"/>
              <w:rPr>
                <w:sz w:val="22"/>
                <w:szCs w:val="22"/>
              </w:rPr>
            </w:pPr>
            <w:r w:rsidRPr="00FA5030">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D81830D" w14:textId="5D00C732" w:rsidR="00FA5030" w:rsidRPr="00FA5030" w:rsidRDefault="00FA5030" w:rsidP="00FA5030">
            <w:pPr>
              <w:jc w:val="center"/>
              <w:rPr>
                <w:sz w:val="22"/>
                <w:szCs w:val="22"/>
              </w:rPr>
            </w:pPr>
            <w:r w:rsidRPr="00FA5030">
              <w:rPr>
                <w:sz w:val="22"/>
                <w:szCs w:val="22"/>
              </w:rPr>
              <w:t>6 160 000</w:t>
            </w:r>
          </w:p>
        </w:tc>
      </w:tr>
      <w:tr w:rsidR="00CD3D98" w:rsidRPr="00FA5030" w14:paraId="6B0E31A4" w14:textId="77777777" w:rsidTr="00CD3D98">
        <w:trPr>
          <w:gridAfter w:val="1"/>
          <w:wAfter w:w="76" w:type="dxa"/>
          <w:trHeight w:val="416"/>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B7B6BA7" w14:textId="77777777" w:rsidR="00CD3D98" w:rsidRPr="00FA5030" w:rsidRDefault="00CD3D98" w:rsidP="009F7792">
            <w:pPr>
              <w:jc w:val="center"/>
              <w:rPr>
                <w:sz w:val="22"/>
                <w:szCs w:val="22"/>
              </w:rPr>
            </w:pPr>
            <w:r w:rsidRPr="00FA5030">
              <w:rPr>
                <w:sz w:val="22"/>
                <w:szCs w:val="22"/>
              </w:rPr>
              <w:t>2</w:t>
            </w:r>
          </w:p>
        </w:tc>
        <w:tc>
          <w:tcPr>
            <w:tcW w:w="1701" w:type="dxa"/>
            <w:gridSpan w:val="2"/>
            <w:vMerge/>
            <w:tcBorders>
              <w:left w:val="single" w:sz="4" w:space="0" w:color="auto"/>
              <w:right w:val="nil"/>
            </w:tcBorders>
            <w:shd w:val="clear" w:color="000000" w:fill="FFFFFF"/>
          </w:tcPr>
          <w:p w14:paraId="48DDEB0A" w14:textId="77777777" w:rsidR="00CD3D98" w:rsidRPr="00FA5030" w:rsidRDefault="00CD3D98" w:rsidP="009F7792">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48EC4C4" w14:textId="022C5C5E" w:rsidR="00CD3D98" w:rsidRPr="006D7E82" w:rsidRDefault="00CD3D98" w:rsidP="006D7E82">
            <w:pPr>
              <w:jc w:val="center"/>
              <w:rPr>
                <w:sz w:val="22"/>
                <w:szCs w:val="22"/>
              </w:rPr>
            </w:pPr>
            <w:r w:rsidRPr="00FA5030">
              <w:rPr>
                <w:sz w:val="22"/>
                <w:szCs w:val="22"/>
              </w:rPr>
              <w:t xml:space="preserve">Нить хирургическая капроновая USP (метрический) размер 1 (4), длина нити 75 см, с колющей иглой длиной </w:t>
            </w:r>
            <w:r>
              <w:rPr>
                <w:sz w:val="22"/>
                <w:szCs w:val="22"/>
              </w:rPr>
              <w:t>36</w:t>
            </w:r>
            <w:r w:rsidRPr="00FA5030">
              <w:rPr>
                <w:sz w:val="22"/>
                <w:szCs w:val="22"/>
              </w:rPr>
              <w:t xml:space="preserve"> мм</w:t>
            </w:r>
            <w:r>
              <w:rPr>
                <w:sz w:val="22"/>
                <w:szCs w:val="22"/>
              </w:rPr>
              <w:t xml:space="preserve"> </w:t>
            </w:r>
            <w:r w:rsidR="006D7E82" w:rsidRPr="006D7E82">
              <w:rPr>
                <w:sz w:val="22"/>
                <w:szCs w:val="22"/>
              </w:rPr>
              <w:t>(</w:t>
            </w:r>
            <w:r w:rsidR="006D7E82">
              <w:rPr>
                <w:sz w:val="22"/>
                <w:szCs w:val="22"/>
                <w:lang w:val="kk-KZ"/>
              </w:rPr>
              <w:t>½</w:t>
            </w:r>
            <w:r w:rsidR="006D7E82" w:rsidRPr="006D7E82">
              <w:rPr>
                <w:sz w:val="22"/>
                <w:szCs w:val="22"/>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41F366B" w14:textId="34AA711C" w:rsidR="00CD3D98" w:rsidRPr="00FA5030" w:rsidRDefault="00CD3D98" w:rsidP="009F7792">
            <w:pPr>
              <w:jc w:val="center"/>
              <w:rPr>
                <w:color w:val="000000"/>
                <w:sz w:val="22"/>
                <w:szCs w:val="22"/>
              </w:rPr>
            </w:pPr>
            <w:r w:rsidRPr="00FA5030">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C778EF2" w14:textId="2C0C5D26" w:rsidR="00CD3D98" w:rsidRPr="00FA5030" w:rsidRDefault="00CD3D98" w:rsidP="00CD3D98">
            <w:pPr>
              <w:jc w:val="center"/>
              <w:rPr>
                <w:sz w:val="22"/>
                <w:szCs w:val="22"/>
              </w:rPr>
            </w:pPr>
            <w:r w:rsidRPr="00B61760">
              <w:t>750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1B3BF4B" w14:textId="77777777" w:rsidR="00CD3D98" w:rsidRPr="00FA5030" w:rsidRDefault="00CD3D98" w:rsidP="009F7792">
            <w:pPr>
              <w:jc w:val="center"/>
              <w:rPr>
                <w:sz w:val="22"/>
                <w:szCs w:val="22"/>
              </w:rPr>
            </w:pPr>
            <w:r w:rsidRPr="00FA5030">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27BE70F2" w14:textId="77777777" w:rsidR="00CD3D98" w:rsidRPr="00FA5030" w:rsidRDefault="00CD3D98" w:rsidP="009F7792">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4FFFBF71" w14:textId="77777777" w:rsidR="00CD3D98" w:rsidRPr="00FA5030" w:rsidRDefault="00CD3D98" w:rsidP="009F7792">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1602F7D" w14:textId="77777777" w:rsidR="00CD3D98" w:rsidRPr="00FA5030" w:rsidRDefault="00CD3D98" w:rsidP="009F7792">
            <w:pPr>
              <w:jc w:val="center"/>
              <w:rPr>
                <w:sz w:val="22"/>
                <w:szCs w:val="22"/>
              </w:rPr>
            </w:pPr>
            <w:r w:rsidRPr="00FA5030">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20A954C" w14:textId="7A2C443D" w:rsidR="00CD3D98" w:rsidRPr="00FA5030" w:rsidRDefault="00CD3D98" w:rsidP="00CD3D98">
            <w:pPr>
              <w:jc w:val="center"/>
              <w:rPr>
                <w:sz w:val="22"/>
                <w:szCs w:val="22"/>
              </w:rPr>
            </w:pPr>
            <w:r w:rsidRPr="0032326A">
              <w:t>450 000</w:t>
            </w:r>
          </w:p>
        </w:tc>
      </w:tr>
      <w:tr w:rsidR="00CD3D98" w:rsidRPr="00FA5030" w14:paraId="76B1FE06" w14:textId="77777777" w:rsidTr="00CD3D98">
        <w:trPr>
          <w:gridAfter w:val="1"/>
          <w:wAfter w:w="76" w:type="dxa"/>
          <w:trHeight w:val="416"/>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0BDDA9D" w14:textId="745B4004" w:rsidR="00CD3D98" w:rsidRPr="00FA5030" w:rsidRDefault="00CD3D98" w:rsidP="009F7792">
            <w:pPr>
              <w:jc w:val="center"/>
              <w:rPr>
                <w:sz w:val="22"/>
                <w:szCs w:val="22"/>
              </w:rPr>
            </w:pPr>
            <w:r w:rsidRPr="00FA5030">
              <w:rPr>
                <w:sz w:val="22"/>
                <w:szCs w:val="22"/>
              </w:rPr>
              <w:t>3</w:t>
            </w:r>
          </w:p>
        </w:tc>
        <w:tc>
          <w:tcPr>
            <w:tcW w:w="1701" w:type="dxa"/>
            <w:gridSpan w:val="2"/>
            <w:vMerge/>
            <w:tcBorders>
              <w:left w:val="single" w:sz="4" w:space="0" w:color="auto"/>
              <w:right w:val="nil"/>
            </w:tcBorders>
            <w:shd w:val="clear" w:color="000000" w:fill="FFFFFF"/>
          </w:tcPr>
          <w:p w14:paraId="6E78AAD9" w14:textId="77777777" w:rsidR="00CD3D98" w:rsidRPr="00FA5030" w:rsidRDefault="00CD3D98" w:rsidP="009F7792">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63F43AA" w14:textId="2314ED19" w:rsidR="00CD3D98" w:rsidRPr="006D7E82" w:rsidRDefault="00CD3D98" w:rsidP="009F7792">
            <w:pPr>
              <w:jc w:val="center"/>
              <w:rPr>
                <w:sz w:val="22"/>
                <w:szCs w:val="22"/>
              </w:rPr>
            </w:pPr>
            <w:r w:rsidRPr="00FA5030">
              <w:rPr>
                <w:sz w:val="22"/>
                <w:szCs w:val="22"/>
              </w:rPr>
              <w:t>Нить хирургическая капроновая USP (метрический) размер 1 (4), длина нити 75 см, с режущей иглой длиной 40 мм</w:t>
            </w:r>
            <w:r w:rsidR="006D7E82" w:rsidRPr="006D7E82">
              <w:rPr>
                <w:sz w:val="22"/>
                <w:szCs w:val="22"/>
              </w:rPr>
              <w:t xml:space="preserve"> (</w:t>
            </w:r>
            <w:r w:rsidR="006D7E82">
              <w:rPr>
                <w:sz w:val="22"/>
                <w:szCs w:val="22"/>
                <w:lang w:val="kk-KZ"/>
              </w:rPr>
              <w:t>½</w:t>
            </w:r>
            <w:r w:rsidR="006D7E82" w:rsidRPr="006D7E82">
              <w:rPr>
                <w:sz w:val="22"/>
                <w:szCs w:val="22"/>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4139BE9" w14:textId="737FB5E9" w:rsidR="00CD3D98" w:rsidRPr="00FA5030" w:rsidRDefault="00CD3D98" w:rsidP="00085280">
            <w:pPr>
              <w:jc w:val="center"/>
              <w:rPr>
                <w:color w:val="000000"/>
                <w:sz w:val="22"/>
                <w:szCs w:val="22"/>
              </w:rPr>
            </w:pPr>
            <w:r w:rsidRPr="00FA5030">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F511A9A" w14:textId="49191290" w:rsidR="00CD3D98" w:rsidRPr="00FA5030" w:rsidRDefault="00CD3D98" w:rsidP="00CD3D98">
            <w:pPr>
              <w:jc w:val="center"/>
              <w:rPr>
                <w:sz w:val="22"/>
                <w:szCs w:val="22"/>
              </w:rPr>
            </w:pPr>
            <w:r w:rsidRPr="00B61760">
              <w:t>750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576616F" w14:textId="77777777" w:rsidR="00CD3D98" w:rsidRPr="00FA5030" w:rsidRDefault="00CD3D98" w:rsidP="009F7792">
            <w:pPr>
              <w:jc w:val="center"/>
              <w:rPr>
                <w:sz w:val="22"/>
                <w:szCs w:val="22"/>
              </w:rPr>
            </w:pPr>
            <w:r w:rsidRPr="00FA5030">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6984B0D8" w14:textId="77777777" w:rsidR="00CD3D98" w:rsidRPr="00FA5030" w:rsidRDefault="00CD3D98" w:rsidP="009F7792">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22814049" w14:textId="77777777" w:rsidR="00CD3D98" w:rsidRPr="00FA5030" w:rsidRDefault="00CD3D98" w:rsidP="009F7792">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38C06FC" w14:textId="77777777" w:rsidR="00CD3D98" w:rsidRPr="00FA5030" w:rsidRDefault="00CD3D98" w:rsidP="009F7792">
            <w:pPr>
              <w:jc w:val="center"/>
              <w:rPr>
                <w:sz w:val="22"/>
                <w:szCs w:val="22"/>
              </w:rPr>
            </w:pPr>
            <w:r w:rsidRPr="00FA5030">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DF4E2EA" w14:textId="0EDB62EB" w:rsidR="00CD3D98" w:rsidRPr="00FA5030" w:rsidRDefault="00CD3D98" w:rsidP="00CD3D98">
            <w:pPr>
              <w:jc w:val="center"/>
              <w:rPr>
                <w:sz w:val="22"/>
                <w:szCs w:val="22"/>
              </w:rPr>
            </w:pPr>
            <w:r w:rsidRPr="0032326A">
              <w:t>450 000</w:t>
            </w:r>
          </w:p>
        </w:tc>
      </w:tr>
      <w:tr w:rsidR="00CD3D98" w:rsidRPr="00FA5030" w14:paraId="08C7023D" w14:textId="77777777" w:rsidTr="00CD3D98">
        <w:trPr>
          <w:gridAfter w:val="1"/>
          <w:wAfter w:w="76" w:type="dxa"/>
          <w:trHeight w:val="416"/>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60C9F62" w14:textId="38401184" w:rsidR="00CD3D98" w:rsidRPr="00FA5030" w:rsidRDefault="00CD3D98" w:rsidP="009F7792">
            <w:pPr>
              <w:jc w:val="center"/>
              <w:rPr>
                <w:sz w:val="22"/>
                <w:szCs w:val="22"/>
              </w:rPr>
            </w:pPr>
            <w:r w:rsidRPr="00FA5030">
              <w:rPr>
                <w:sz w:val="22"/>
                <w:szCs w:val="22"/>
              </w:rPr>
              <w:t>4</w:t>
            </w:r>
          </w:p>
        </w:tc>
        <w:tc>
          <w:tcPr>
            <w:tcW w:w="1701" w:type="dxa"/>
            <w:gridSpan w:val="2"/>
            <w:tcBorders>
              <w:left w:val="single" w:sz="4" w:space="0" w:color="auto"/>
              <w:right w:val="nil"/>
            </w:tcBorders>
            <w:shd w:val="clear" w:color="000000" w:fill="FFFFFF"/>
          </w:tcPr>
          <w:p w14:paraId="1D4B51D6" w14:textId="77777777" w:rsidR="00CD3D98" w:rsidRPr="00FA5030" w:rsidRDefault="00CD3D98" w:rsidP="009F7792">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D8F5369" w14:textId="36FAEA3F" w:rsidR="00CD3D98" w:rsidRPr="006D7E82" w:rsidRDefault="00CD3D98" w:rsidP="009F7792">
            <w:pPr>
              <w:jc w:val="center"/>
              <w:rPr>
                <w:sz w:val="22"/>
                <w:szCs w:val="22"/>
              </w:rPr>
            </w:pPr>
            <w:r w:rsidRPr="00FA5030">
              <w:rPr>
                <w:sz w:val="22"/>
                <w:szCs w:val="22"/>
              </w:rPr>
              <w:t>Нить хирургическая капроновая USP (метрический) размер 2 (5), длина нити 75 см, с режущей иглой длиной 40 мм</w:t>
            </w:r>
            <w:r w:rsidR="006D7E82" w:rsidRPr="006D7E82">
              <w:rPr>
                <w:sz w:val="22"/>
                <w:szCs w:val="22"/>
              </w:rPr>
              <w:t xml:space="preserve"> (</w:t>
            </w:r>
            <w:r w:rsidR="006D7E82">
              <w:rPr>
                <w:sz w:val="22"/>
                <w:szCs w:val="22"/>
                <w:lang w:val="kk-KZ"/>
              </w:rPr>
              <w:t>½</w:t>
            </w:r>
            <w:r w:rsidR="006D7E82" w:rsidRPr="006D7E82">
              <w:rPr>
                <w:sz w:val="22"/>
                <w:szCs w:val="22"/>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E7FC6BA" w14:textId="0572A7F4" w:rsidR="00CD3D98" w:rsidRPr="00FA5030" w:rsidRDefault="00CD3D98" w:rsidP="00085280">
            <w:pPr>
              <w:jc w:val="center"/>
              <w:rPr>
                <w:color w:val="000000"/>
                <w:sz w:val="22"/>
                <w:szCs w:val="22"/>
              </w:rPr>
            </w:pPr>
            <w:r w:rsidRPr="00FA5030">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6F7907A" w14:textId="67914575" w:rsidR="00CD3D98" w:rsidRPr="00FA5030" w:rsidRDefault="00CD3D98" w:rsidP="00CD3D98">
            <w:pPr>
              <w:jc w:val="center"/>
              <w:rPr>
                <w:sz w:val="22"/>
                <w:szCs w:val="22"/>
              </w:rPr>
            </w:pPr>
            <w:r w:rsidRPr="00B61760">
              <w:t>950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26EA065" w14:textId="1FF74B27" w:rsidR="00CD3D98" w:rsidRPr="00FA5030" w:rsidRDefault="00CD3D98" w:rsidP="00F701E5">
            <w:pPr>
              <w:jc w:val="center"/>
              <w:rPr>
                <w:sz w:val="22"/>
                <w:szCs w:val="22"/>
              </w:rPr>
            </w:pPr>
            <w:r w:rsidRPr="00FA5030">
              <w:rPr>
                <w:sz w:val="22"/>
                <w:szCs w:val="22"/>
                <w:lang w:val="en-US"/>
              </w:rPr>
              <w:t>DDP</w:t>
            </w:r>
          </w:p>
        </w:tc>
        <w:tc>
          <w:tcPr>
            <w:tcW w:w="1701" w:type="dxa"/>
            <w:tcBorders>
              <w:left w:val="single" w:sz="4" w:space="0" w:color="auto"/>
              <w:right w:val="single" w:sz="4" w:space="0" w:color="auto"/>
            </w:tcBorders>
            <w:shd w:val="clear" w:color="000000" w:fill="FFFFFF"/>
            <w:vAlign w:val="center"/>
          </w:tcPr>
          <w:p w14:paraId="390BF0C6" w14:textId="77777777" w:rsidR="00CD3D98" w:rsidRPr="00FA5030" w:rsidRDefault="00CD3D98" w:rsidP="009F7792">
            <w:pPr>
              <w:jc w:val="center"/>
              <w:rPr>
                <w:sz w:val="22"/>
                <w:szCs w:val="22"/>
              </w:rPr>
            </w:pPr>
          </w:p>
        </w:tc>
        <w:tc>
          <w:tcPr>
            <w:tcW w:w="1843" w:type="dxa"/>
            <w:gridSpan w:val="2"/>
            <w:tcBorders>
              <w:left w:val="single" w:sz="4" w:space="0" w:color="auto"/>
              <w:right w:val="single" w:sz="4" w:space="0" w:color="auto"/>
            </w:tcBorders>
            <w:shd w:val="clear" w:color="000000" w:fill="FFFFFF"/>
          </w:tcPr>
          <w:p w14:paraId="1A20AA9B" w14:textId="77777777" w:rsidR="00CD3D98" w:rsidRPr="00FA5030" w:rsidRDefault="00CD3D98" w:rsidP="009F7792">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23DCB81" w14:textId="4560AEE5" w:rsidR="00CD3D98" w:rsidRPr="00FA5030" w:rsidRDefault="00CD3D98" w:rsidP="009F7792">
            <w:pPr>
              <w:jc w:val="center"/>
              <w:rPr>
                <w:sz w:val="22"/>
                <w:szCs w:val="22"/>
              </w:rPr>
            </w:pPr>
            <w:r w:rsidRPr="00FA5030">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7B513D7" w14:textId="5B0D466C" w:rsidR="00CD3D98" w:rsidRPr="00FA5030" w:rsidRDefault="00CD3D98" w:rsidP="00CD3D98">
            <w:pPr>
              <w:jc w:val="center"/>
              <w:rPr>
                <w:sz w:val="22"/>
                <w:szCs w:val="22"/>
              </w:rPr>
            </w:pPr>
            <w:r w:rsidRPr="0032326A">
              <w:t>570 000</w:t>
            </w:r>
          </w:p>
        </w:tc>
      </w:tr>
      <w:tr w:rsidR="00CD3D98" w:rsidRPr="00FA5030" w14:paraId="2DC6A1F5" w14:textId="77777777" w:rsidTr="00CD3D98">
        <w:trPr>
          <w:gridAfter w:val="1"/>
          <w:wAfter w:w="76" w:type="dxa"/>
          <w:trHeight w:val="416"/>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94E8613" w14:textId="0CECC2CF" w:rsidR="00CD3D98" w:rsidRPr="00FA5030" w:rsidRDefault="00CD3D98" w:rsidP="009F7792">
            <w:pPr>
              <w:jc w:val="center"/>
              <w:rPr>
                <w:sz w:val="22"/>
                <w:szCs w:val="22"/>
              </w:rPr>
            </w:pPr>
            <w:r w:rsidRPr="00FA5030">
              <w:rPr>
                <w:sz w:val="22"/>
                <w:szCs w:val="22"/>
              </w:rPr>
              <w:t>5</w:t>
            </w:r>
          </w:p>
        </w:tc>
        <w:tc>
          <w:tcPr>
            <w:tcW w:w="1701" w:type="dxa"/>
            <w:gridSpan w:val="2"/>
            <w:tcBorders>
              <w:left w:val="single" w:sz="4" w:space="0" w:color="auto"/>
              <w:right w:val="nil"/>
            </w:tcBorders>
            <w:shd w:val="clear" w:color="000000" w:fill="FFFFFF"/>
          </w:tcPr>
          <w:p w14:paraId="647A5DAB" w14:textId="77777777" w:rsidR="00CD3D98" w:rsidRPr="00FA5030" w:rsidRDefault="00CD3D98" w:rsidP="009F7792">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5684FFF" w14:textId="7BBE7DA1" w:rsidR="00CD3D98" w:rsidRPr="006D7E82" w:rsidRDefault="00CD3D98" w:rsidP="006D7E82">
            <w:pPr>
              <w:jc w:val="center"/>
              <w:rPr>
                <w:sz w:val="22"/>
                <w:szCs w:val="22"/>
              </w:rPr>
            </w:pPr>
            <w:r w:rsidRPr="00FA5030">
              <w:rPr>
                <w:sz w:val="22"/>
                <w:szCs w:val="22"/>
              </w:rPr>
              <w:t>Нить хирургическая капроновая USP</w:t>
            </w:r>
            <w:r w:rsidR="006D7E82" w:rsidRPr="00FA5030">
              <w:rPr>
                <w:sz w:val="22"/>
                <w:szCs w:val="22"/>
              </w:rPr>
              <w:t xml:space="preserve"> </w:t>
            </w:r>
            <w:r w:rsidRPr="00FA5030">
              <w:rPr>
                <w:sz w:val="22"/>
                <w:szCs w:val="22"/>
              </w:rPr>
              <w:lastRenderedPageBreak/>
              <w:t>(метрический) размер 2 (5), длина нити 75 см, с колющей иглой длиной 40 мм</w:t>
            </w:r>
            <w:r w:rsidR="006D7E82" w:rsidRPr="006D7E82">
              <w:rPr>
                <w:sz w:val="22"/>
                <w:szCs w:val="22"/>
              </w:rPr>
              <w:t xml:space="preserve"> </w:t>
            </w:r>
            <w:r w:rsidR="006D7E82" w:rsidRPr="00FA5030">
              <w:rPr>
                <w:sz w:val="22"/>
                <w:szCs w:val="22"/>
              </w:rPr>
              <w:t xml:space="preserve"> </w:t>
            </w:r>
            <w:r w:rsidR="006D7E82" w:rsidRPr="006D7E82">
              <w:rPr>
                <w:sz w:val="22"/>
                <w:szCs w:val="22"/>
              </w:rPr>
              <w:t>(</w:t>
            </w:r>
            <w:r w:rsidR="006D7E82">
              <w:rPr>
                <w:sz w:val="22"/>
                <w:szCs w:val="22"/>
                <w:lang w:val="kk-KZ"/>
              </w:rPr>
              <w:t>½</w:t>
            </w:r>
            <w:r w:rsidR="006D7E82" w:rsidRPr="006D7E82">
              <w:rPr>
                <w:sz w:val="22"/>
                <w:szCs w:val="22"/>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DD1D289" w14:textId="1AA1FC4E" w:rsidR="00CD3D98" w:rsidRPr="00FA5030" w:rsidRDefault="00CD3D98" w:rsidP="00085280">
            <w:pPr>
              <w:jc w:val="center"/>
              <w:rPr>
                <w:color w:val="000000"/>
                <w:sz w:val="22"/>
                <w:szCs w:val="22"/>
              </w:rPr>
            </w:pPr>
            <w:r w:rsidRPr="00FA5030">
              <w:rPr>
                <w:color w:val="000000"/>
                <w:sz w:val="22"/>
                <w:szCs w:val="22"/>
              </w:rPr>
              <w:lastRenderedPageBreak/>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586B700" w14:textId="0969C6B0" w:rsidR="00CD3D98" w:rsidRPr="00FA5030" w:rsidRDefault="00CD3D98" w:rsidP="00CD3D98">
            <w:pPr>
              <w:jc w:val="center"/>
              <w:rPr>
                <w:sz w:val="22"/>
                <w:szCs w:val="22"/>
              </w:rPr>
            </w:pPr>
            <w:r w:rsidRPr="00B61760">
              <w:t>950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C273DB0" w14:textId="6D0AD86E" w:rsidR="00CD3D98" w:rsidRPr="00FA5030" w:rsidRDefault="00CD3D98" w:rsidP="00F701E5">
            <w:pPr>
              <w:jc w:val="center"/>
              <w:rPr>
                <w:sz w:val="22"/>
                <w:szCs w:val="22"/>
              </w:rPr>
            </w:pPr>
            <w:r w:rsidRPr="00FA5030">
              <w:rPr>
                <w:sz w:val="22"/>
                <w:szCs w:val="22"/>
                <w:lang w:val="en-US"/>
              </w:rPr>
              <w:t>DDP</w:t>
            </w:r>
          </w:p>
        </w:tc>
        <w:tc>
          <w:tcPr>
            <w:tcW w:w="1701" w:type="dxa"/>
            <w:tcBorders>
              <w:left w:val="single" w:sz="4" w:space="0" w:color="auto"/>
              <w:right w:val="single" w:sz="4" w:space="0" w:color="auto"/>
            </w:tcBorders>
            <w:shd w:val="clear" w:color="000000" w:fill="FFFFFF"/>
            <w:vAlign w:val="center"/>
          </w:tcPr>
          <w:p w14:paraId="287655BE" w14:textId="77777777" w:rsidR="00CD3D98" w:rsidRPr="00FA5030" w:rsidRDefault="00CD3D98" w:rsidP="009F7792">
            <w:pPr>
              <w:jc w:val="center"/>
              <w:rPr>
                <w:sz w:val="22"/>
                <w:szCs w:val="22"/>
              </w:rPr>
            </w:pPr>
          </w:p>
        </w:tc>
        <w:tc>
          <w:tcPr>
            <w:tcW w:w="1843" w:type="dxa"/>
            <w:gridSpan w:val="2"/>
            <w:tcBorders>
              <w:left w:val="single" w:sz="4" w:space="0" w:color="auto"/>
              <w:right w:val="single" w:sz="4" w:space="0" w:color="auto"/>
            </w:tcBorders>
            <w:shd w:val="clear" w:color="000000" w:fill="FFFFFF"/>
          </w:tcPr>
          <w:p w14:paraId="5EC41477" w14:textId="77777777" w:rsidR="00CD3D98" w:rsidRPr="00FA5030" w:rsidRDefault="00CD3D98" w:rsidP="009F7792">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3520D26" w14:textId="25D17E34" w:rsidR="00CD3D98" w:rsidRPr="00FA5030" w:rsidRDefault="00CD3D98" w:rsidP="00125B93">
            <w:pPr>
              <w:jc w:val="center"/>
              <w:rPr>
                <w:sz w:val="22"/>
                <w:szCs w:val="22"/>
              </w:rPr>
            </w:pPr>
            <w:r w:rsidRPr="00FA5030">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DCF1E35" w14:textId="4825C469" w:rsidR="00CD3D98" w:rsidRPr="00FA5030" w:rsidRDefault="00CD3D98" w:rsidP="00CD3D98">
            <w:pPr>
              <w:jc w:val="center"/>
              <w:rPr>
                <w:sz w:val="22"/>
                <w:szCs w:val="22"/>
              </w:rPr>
            </w:pPr>
            <w:r w:rsidRPr="0032326A">
              <w:t>570 000</w:t>
            </w:r>
          </w:p>
        </w:tc>
      </w:tr>
      <w:tr w:rsidR="00CD3D98" w:rsidRPr="00FA5030" w14:paraId="10803B9F" w14:textId="77777777" w:rsidTr="00CD3D98">
        <w:trPr>
          <w:gridAfter w:val="1"/>
          <w:wAfter w:w="76" w:type="dxa"/>
          <w:trHeight w:val="416"/>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E0F9920" w14:textId="71FA281B" w:rsidR="00CD3D98" w:rsidRPr="00FA5030" w:rsidRDefault="00CD3D98" w:rsidP="009F7792">
            <w:pPr>
              <w:jc w:val="center"/>
              <w:rPr>
                <w:sz w:val="22"/>
                <w:szCs w:val="22"/>
              </w:rPr>
            </w:pPr>
            <w:r w:rsidRPr="00FA5030">
              <w:rPr>
                <w:sz w:val="22"/>
                <w:szCs w:val="22"/>
              </w:rPr>
              <w:lastRenderedPageBreak/>
              <w:t>6</w:t>
            </w:r>
          </w:p>
        </w:tc>
        <w:tc>
          <w:tcPr>
            <w:tcW w:w="1701" w:type="dxa"/>
            <w:gridSpan w:val="2"/>
            <w:tcBorders>
              <w:left w:val="single" w:sz="4" w:space="0" w:color="auto"/>
              <w:right w:val="nil"/>
            </w:tcBorders>
            <w:shd w:val="clear" w:color="000000" w:fill="FFFFFF"/>
          </w:tcPr>
          <w:p w14:paraId="777227E1" w14:textId="77777777" w:rsidR="00CD3D98" w:rsidRPr="00FA5030" w:rsidRDefault="00CD3D98" w:rsidP="009F7792">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170D8F9" w14:textId="0003315E" w:rsidR="00CD3D98" w:rsidRPr="006D7E82" w:rsidRDefault="00CD3D98" w:rsidP="006D7E82">
            <w:pPr>
              <w:jc w:val="center"/>
              <w:rPr>
                <w:sz w:val="22"/>
                <w:szCs w:val="22"/>
              </w:rPr>
            </w:pPr>
            <w:r w:rsidRPr="00FA5030">
              <w:rPr>
                <w:sz w:val="22"/>
                <w:szCs w:val="22"/>
              </w:rPr>
              <w:t>Нить хирургическая капроновая USP (метрический) размер 2 (5), с режущей иглой длиной 40 мм</w:t>
            </w:r>
            <w:r w:rsidR="006D7E82" w:rsidRPr="006D7E82">
              <w:rPr>
                <w:sz w:val="22"/>
                <w:szCs w:val="22"/>
              </w:rPr>
              <w:t xml:space="preserve"> (4/8) </w:t>
            </w:r>
            <w:r w:rsidR="006D7E82" w:rsidRPr="00FA5030">
              <w:rPr>
                <w:sz w:val="22"/>
                <w:szCs w:val="22"/>
              </w:rPr>
              <w:t xml:space="preserve"> </w:t>
            </w:r>
            <w:r w:rsidR="006D7E82" w:rsidRPr="006D7E82">
              <w:rPr>
                <w:sz w:val="22"/>
                <w:szCs w:val="22"/>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14:paraId="1140BA93" w14:textId="53590CCF" w:rsidR="00CD3D98" w:rsidRPr="00FA5030" w:rsidRDefault="00CD3D98" w:rsidP="00085280">
            <w:pPr>
              <w:jc w:val="center"/>
              <w:rPr>
                <w:color w:val="000000"/>
                <w:sz w:val="22"/>
                <w:szCs w:val="22"/>
              </w:rPr>
            </w:pPr>
            <w:r w:rsidRPr="00FA5030">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B426574" w14:textId="7B8603BA" w:rsidR="00CD3D98" w:rsidRPr="00FA5030" w:rsidRDefault="00CD3D98" w:rsidP="00CD3D98">
            <w:pPr>
              <w:jc w:val="center"/>
              <w:rPr>
                <w:sz w:val="22"/>
                <w:szCs w:val="22"/>
              </w:rPr>
            </w:pPr>
            <w:r w:rsidRPr="00B61760">
              <w:t>450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D3AFAFE" w14:textId="541DD5D1" w:rsidR="00CD3D98" w:rsidRPr="00FA5030" w:rsidRDefault="00CD3D98" w:rsidP="00F701E5">
            <w:pPr>
              <w:jc w:val="center"/>
              <w:rPr>
                <w:sz w:val="22"/>
                <w:szCs w:val="22"/>
              </w:rPr>
            </w:pPr>
            <w:r w:rsidRPr="00FA5030">
              <w:rPr>
                <w:sz w:val="22"/>
                <w:szCs w:val="22"/>
                <w:lang w:val="en-US"/>
              </w:rPr>
              <w:t>DDP</w:t>
            </w:r>
          </w:p>
        </w:tc>
        <w:tc>
          <w:tcPr>
            <w:tcW w:w="1701" w:type="dxa"/>
            <w:tcBorders>
              <w:left w:val="single" w:sz="4" w:space="0" w:color="auto"/>
              <w:right w:val="single" w:sz="4" w:space="0" w:color="auto"/>
            </w:tcBorders>
            <w:shd w:val="clear" w:color="000000" w:fill="FFFFFF"/>
            <w:vAlign w:val="center"/>
          </w:tcPr>
          <w:p w14:paraId="1ABBB2D3" w14:textId="77777777" w:rsidR="00CD3D98" w:rsidRPr="00FA5030" w:rsidRDefault="00CD3D98" w:rsidP="009F7792">
            <w:pPr>
              <w:jc w:val="center"/>
              <w:rPr>
                <w:sz w:val="22"/>
                <w:szCs w:val="22"/>
              </w:rPr>
            </w:pPr>
          </w:p>
        </w:tc>
        <w:tc>
          <w:tcPr>
            <w:tcW w:w="1843" w:type="dxa"/>
            <w:gridSpan w:val="2"/>
            <w:tcBorders>
              <w:left w:val="single" w:sz="4" w:space="0" w:color="auto"/>
              <w:right w:val="single" w:sz="4" w:space="0" w:color="auto"/>
            </w:tcBorders>
            <w:shd w:val="clear" w:color="000000" w:fill="FFFFFF"/>
          </w:tcPr>
          <w:p w14:paraId="2DC8063F" w14:textId="77777777" w:rsidR="00CD3D98" w:rsidRPr="00FA5030" w:rsidRDefault="00CD3D98" w:rsidP="009F7792">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DA45E33" w14:textId="70E360FC" w:rsidR="00CD3D98" w:rsidRPr="00FA5030" w:rsidRDefault="00CD3D98" w:rsidP="00125B93">
            <w:pPr>
              <w:jc w:val="center"/>
              <w:rPr>
                <w:sz w:val="22"/>
                <w:szCs w:val="22"/>
              </w:rPr>
            </w:pPr>
            <w:r w:rsidRPr="00FA5030">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5BEB706" w14:textId="762D38CB" w:rsidR="00CD3D98" w:rsidRPr="00FA5030" w:rsidRDefault="00CD3D98" w:rsidP="00CD3D98">
            <w:pPr>
              <w:jc w:val="center"/>
              <w:rPr>
                <w:sz w:val="22"/>
                <w:szCs w:val="22"/>
              </w:rPr>
            </w:pPr>
            <w:r w:rsidRPr="0032326A">
              <w:t>270 000</w:t>
            </w:r>
          </w:p>
        </w:tc>
      </w:tr>
      <w:tr w:rsidR="00CD3D98" w:rsidRPr="00FA5030" w14:paraId="751BED67" w14:textId="77777777" w:rsidTr="00CD3D98">
        <w:trPr>
          <w:gridAfter w:val="1"/>
          <w:wAfter w:w="76" w:type="dxa"/>
          <w:trHeight w:val="416"/>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A6E6F23" w14:textId="24E19AC2" w:rsidR="00CD3D98" w:rsidRPr="00FA5030" w:rsidRDefault="00CD3D98" w:rsidP="009F7792">
            <w:pPr>
              <w:jc w:val="center"/>
              <w:rPr>
                <w:sz w:val="22"/>
                <w:szCs w:val="22"/>
              </w:rPr>
            </w:pPr>
            <w:r w:rsidRPr="00FA5030">
              <w:rPr>
                <w:sz w:val="22"/>
                <w:szCs w:val="22"/>
              </w:rPr>
              <w:t>7</w:t>
            </w:r>
          </w:p>
        </w:tc>
        <w:tc>
          <w:tcPr>
            <w:tcW w:w="1701" w:type="dxa"/>
            <w:gridSpan w:val="2"/>
            <w:tcBorders>
              <w:left w:val="single" w:sz="4" w:space="0" w:color="auto"/>
              <w:right w:val="nil"/>
            </w:tcBorders>
            <w:shd w:val="clear" w:color="000000" w:fill="FFFFFF"/>
          </w:tcPr>
          <w:p w14:paraId="09AA7273" w14:textId="77777777" w:rsidR="00CD3D98" w:rsidRPr="00FA5030" w:rsidRDefault="00CD3D98" w:rsidP="009F7792">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AF56C5C" w14:textId="4C4E92B5" w:rsidR="00CD3D98" w:rsidRPr="006D7E82" w:rsidRDefault="00CD3D98" w:rsidP="009F7792">
            <w:pPr>
              <w:jc w:val="center"/>
              <w:rPr>
                <w:sz w:val="22"/>
                <w:szCs w:val="22"/>
              </w:rPr>
            </w:pPr>
            <w:r w:rsidRPr="00FA5030">
              <w:rPr>
                <w:sz w:val="22"/>
                <w:szCs w:val="22"/>
              </w:rPr>
              <w:t>Нить хирургическая капроновая USP (метрический) размер 3-4 (6), длина нити 75 см, с режущей иглой длиной 45 мм</w:t>
            </w:r>
            <w:r w:rsidR="006D7E82" w:rsidRPr="006D7E82">
              <w:rPr>
                <w:sz w:val="22"/>
                <w:szCs w:val="22"/>
              </w:rPr>
              <w:t xml:space="preserve"> (</w:t>
            </w:r>
            <w:r w:rsidR="006D7E82">
              <w:rPr>
                <w:sz w:val="22"/>
                <w:szCs w:val="22"/>
                <w:lang w:val="kk-KZ"/>
              </w:rPr>
              <w:t>½</w:t>
            </w:r>
            <w:r w:rsidR="006D7E82" w:rsidRPr="006D7E82">
              <w:rPr>
                <w:sz w:val="22"/>
                <w:szCs w:val="22"/>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44AE34E" w14:textId="1A4D3E30" w:rsidR="00CD3D98" w:rsidRPr="00FA5030" w:rsidRDefault="00CD3D98" w:rsidP="00085280">
            <w:pPr>
              <w:jc w:val="center"/>
              <w:rPr>
                <w:color w:val="000000"/>
                <w:sz w:val="22"/>
                <w:szCs w:val="22"/>
              </w:rPr>
            </w:pPr>
            <w:r w:rsidRPr="00FA5030">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7FF181B" w14:textId="327EA7D6" w:rsidR="00CD3D98" w:rsidRPr="00FA5030" w:rsidRDefault="00CD3D98" w:rsidP="00CD3D98">
            <w:pPr>
              <w:jc w:val="center"/>
              <w:rPr>
                <w:sz w:val="22"/>
                <w:szCs w:val="22"/>
              </w:rPr>
            </w:pPr>
            <w:r w:rsidRPr="00B61760">
              <w:t>450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04C8573" w14:textId="17A09576" w:rsidR="00CD3D98" w:rsidRPr="00FA5030" w:rsidRDefault="00CD3D98" w:rsidP="00F701E5">
            <w:pPr>
              <w:jc w:val="center"/>
              <w:rPr>
                <w:sz w:val="22"/>
                <w:szCs w:val="22"/>
              </w:rPr>
            </w:pPr>
            <w:r w:rsidRPr="00FA5030">
              <w:rPr>
                <w:sz w:val="22"/>
                <w:szCs w:val="22"/>
                <w:lang w:val="en-US"/>
              </w:rPr>
              <w:t>DDP</w:t>
            </w:r>
          </w:p>
        </w:tc>
        <w:tc>
          <w:tcPr>
            <w:tcW w:w="1701" w:type="dxa"/>
            <w:tcBorders>
              <w:left w:val="single" w:sz="4" w:space="0" w:color="auto"/>
              <w:right w:val="single" w:sz="4" w:space="0" w:color="auto"/>
            </w:tcBorders>
            <w:shd w:val="clear" w:color="000000" w:fill="FFFFFF"/>
            <w:vAlign w:val="center"/>
          </w:tcPr>
          <w:p w14:paraId="12A844C0" w14:textId="77777777" w:rsidR="00CD3D98" w:rsidRPr="00FA5030" w:rsidRDefault="00CD3D98" w:rsidP="009F7792">
            <w:pPr>
              <w:jc w:val="center"/>
              <w:rPr>
                <w:sz w:val="22"/>
                <w:szCs w:val="22"/>
              </w:rPr>
            </w:pPr>
          </w:p>
        </w:tc>
        <w:tc>
          <w:tcPr>
            <w:tcW w:w="1843" w:type="dxa"/>
            <w:gridSpan w:val="2"/>
            <w:tcBorders>
              <w:left w:val="single" w:sz="4" w:space="0" w:color="auto"/>
              <w:right w:val="single" w:sz="4" w:space="0" w:color="auto"/>
            </w:tcBorders>
            <w:shd w:val="clear" w:color="000000" w:fill="FFFFFF"/>
          </w:tcPr>
          <w:p w14:paraId="5C624787" w14:textId="77777777" w:rsidR="00CD3D98" w:rsidRPr="00FA5030" w:rsidRDefault="00CD3D98" w:rsidP="009F7792">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15EDCB7" w14:textId="5E0CAA6B" w:rsidR="00CD3D98" w:rsidRPr="00FA5030" w:rsidRDefault="00CD3D98" w:rsidP="00125B93">
            <w:pPr>
              <w:jc w:val="center"/>
              <w:rPr>
                <w:sz w:val="22"/>
                <w:szCs w:val="22"/>
              </w:rPr>
            </w:pPr>
            <w:r w:rsidRPr="00FA5030">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F464041" w14:textId="5E985FB2" w:rsidR="00CD3D98" w:rsidRPr="00FA5030" w:rsidRDefault="00CD3D98" w:rsidP="00CD3D98">
            <w:pPr>
              <w:jc w:val="center"/>
              <w:rPr>
                <w:sz w:val="22"/>
                <w:szCs w:val="22"/>
              </w:rPr>
            </w:pPr>
            <w:r w:rsidRPr="0032326A">
              <w:t>270 000</w:t>
            </w:r>
          </w:p>
        </w:tc>
      </w:tr>
      <w:tr w:rsidR="00CD3D98" w:rsidRPr="00FA5030" w14:paraId="54373C56" w14:textId="77777777" w:rsidTr="00CD3D98">
        <w:trPr>
          <w:gridAfter w:val="1"/>
          <w:wAfter w:w="76" w:type="dxa"/>
          <w:trHeight w:val="416"/>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0C34B31" w14:textId="7DFABD32" w:rsidR="00CD3D98" w:rsidRPr="00FA5030" w:rsidRDefault="00CD3D98" w:rsidP="009F7792">
            <w:pPr>
              <w:jc w:val="center"/>
              <w:rPr>
                <w:sz w:val="22"/>
                <w:szCs w:val="22"/>
              </w:rPr>
            </w:pPr>
            <w:r w:rsidRPr="00FA5030">
              <w:rPr>
                <w:sz w:val="22"/>
                <w:szCs w:val="22"/>
              </w:rPr>
              <w:t>8</w:t>
            </w:r>
          </w:p>
        </w:tc>
        <w:tc>
          <w:tcPr>
            <w:tcW w:w="1701" w:type="dxa"/>
            <w:gridSpan w:val="2"/>
            <w:tcBorders>
              <w:left w:val="single" w:sz="4" w:space="0" w:color="auto"/>
              <w:right w:val="nil"/>
            </w:tcBorders>
            <w:shd w:val="clear" w:color="000000" w:fill="FFFFFF"/>
          </w:tcPr>
          <w:p w14:paraId="7F2868FE" w14:textId="77777777" w:rsidR="00CD3D98" w:rsidRPr="00FA5030" w:rsidRDefault="00CD3D98" w:rsidP="009F7792">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C50E271" w14:textId="437554BB" w:rsidR="00CD3D98" w:rsidRPr="00FA5030" w:rsidRDefault="00CD3D98" w:rsidP="009F7792">
            <w:pPr>
              <w:jc w:val="center"/>
              <w:rPr>
                <w:sz w:val="22"/>
                <w:szCs w:val="22"/>
              </w:rPr>
            </w:pPr>
            <w:r w:rsidRPr="00FA5030">
              <w:rPr>
                <w:sz w:val="22"/>
                <w:szCs w:val="22"/>
              </w:rPr>
              <w:t>Нить хирургическая капроновая USP (метрический) размер 3-4 (6), длина нити 75 см, с колющей иглой длиной 45 мм</w:t>
            </w:r>
            <w:r w:rsidR="006D7E82" w:rsidRPr="006D7E82">
              <w:rPr>
                <w:sz w:val="22"/>
                <w:szCs w:val="22"/>
              </w:rPr>
              <w:t xml:space="preserve"> (</w:t>
            </w:r>
            <w:r w:rsidR="006D7E82">
              <w:rPr>
                <w:sz w:val="22"/>
                <w:szCs w:val="22"/>
                <w:lang w:val="kk-KZ"/>
              </w:rPr>
              <w:t>½</w:t>
            </w:r>
            <w:r w:rsidR="006D7E82" w:rsidRPr="006D7E82">
              <w:rPr>
                <w:sz w:val="22"/>
                <w:szCs w:val="22"/>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560BE0CA" w14:textId="20577AE0" w:rsidR="00CD3D98" w:rsidRPr="00FA5030" w:rsidRDefault="00CD3D98" w:rsidP="00085280">
            <w:pPr>
              <w:jc w:val="center"/>
              <w:rPr>
                <w:color w:val="000000"/>
                <w:sz w:val="22"/>
                <w:szCs w:val="22"/>
              </w:rPr>
            </w:pPr>
            <w:r w:rsidRPr="00FA5030">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0BB9A20" w14:textId="60DCB44C" w:rsidR="00CD3D98" w:rsidRPr="00FA5030" w:rsidRDefault="00CD3D98" w:rsidP="00CD3D98">
            <w:pPr>
              <w:jc w:val="center"/>
              <w:rPr>
                <w:sz w:val="22"/>
                <w:szCs w:val="22"/>
              </w:rPr>
            </w:pPr>
            <w:r w:rsidRPr="00B61760">
              <w:t>450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81470F3" w14:textId="06927DE1" w:rsidR="00CD3D98" w:rsidRPr="00FA5030" w:rsidRDefault="00CD3D98" w:rsidP="00F701E5">
            <w:pPr>
              <w:jc w:val="center"/>
              <w:rPr>
                <w:sz w:val="22"/>
                <w:szCs w:val="22"/>
              </w:rPr>
            </w:pPr>
            <w:r w:rsidRPr="00FA5030">
              <w:rPr>
                <w:sz w:val="22"/>
                <w:szCs w:val="22"/>
                <w:lang w:val="en-US"/>
              </w:rPr>
              <w:t>DDP</w:t>
            </w:r>
          </w:p>
        </w:tc>
        <w:tc>
          <w:tcPr>
            <w:tcW w:w="1701" w:type="dxa"/>
            <w:tcBorders>
              <w:left w:val="single" w:sz="4" w:space="0" w:color="auto"/>
              <w:right w:val="single" w:sz="4" w:space="0" w:color="auto"/>
            </w:tcBorders>
            <w:shd w:val="clear" w:color="000000" w:fill="FFFFFF"/>
            <w:vAlign w:val="center"/>
          </w:tcPr>
          <w:p w14:paraId="233E0461" w14:textId="77777777" w:rsidR="00CD3D98" w:rsidRPr="00FA5030" w:rsidRDefault="00CD3D98" w:rsidP="009F7792">
            <w:pPr>
              <w:jc w:val="center"/>
              <w:rPr>
                <w:sz w:val="22"/>
                <w:szCs w:val="22"/>
              </w:rPr>
            </w:pPr>
          </w:p>
        </w:tc>
        <w:tc>
          <w:tcPr>
            <w:tcW w:w="1843" w:type="dxa"/>
            <w:gridSpan w:val="2"/>
            <w:tcBorders>
              <w:left w:val="single" w:sz="4" w:space="0" w:color="auto"/>
              <w:right w:val="single" w:sz="4" w:space="0" w:color="auto"/>
            </w:tcBorders>
            <w:shd w:val="clear" w:color="000000" w:fill="FFFFFF"/>
          </w:tcPr>
          <w:p w14:paraId="1D3AB882" w14:textId="77777777" w:rsidR="00CD3D98" w:rsidRPr="00FA5030" w:rsidRDefault="00CD3D98" w:rsidP="009F7792">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0C520B3" w14:textId="26F2A2EA" w:rsidR="00CD3D98" w:rsidRPr="00FA5030" w:rsidRDefault="00CD3D98" w:rsidP="00125B93">
            <w:pPr>
              <w:jc w:val="center"/>
              <w:rPr>
                <w:sz w:val="22"/>
                <w:szCs w:val="22"/>
              </w:rPr>
            </w:pPr>
            <w:r w:rsidRPr="00FA5030">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5846C2F" w14:textId="7F279D5D" w:rsidR="00CD3D98" w:rsidRPr="00FA5030" w:rsidRDefault="00CD3D98" w:rsidP="00CD3D98">
            <w:pPr>
              <w:jc w:val="center"/>
              <w:rPr>
                <w:sz w:val="22"/>
                <w:szCs w:val="22"/>
              </w:rPr>
            </w:pPr>
            <w:r w:rsidRPr="0032326A">
              <w:t>270 000</w:t>
            </w:r>
          </w:p>
        </w:tc>
      </w:tr>
      <w:tr w:rsidR="00CD3D98" w:rsidRPr="00FA5030" w14:paraId="292D80F0" w14:textId="77777777" w:rsidTr="00CD3D98">
        <w:trPr>
          <w:gridAfter w:val="1"/>
          <w:wAfter w:w="76" w:type="dxa"/>
          <w:trHeight w:val="416"/>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74CAE68" w14:textId="17391443" w:rsidR="00CD3D98" w:rsidRPr="00FA5030" w:rsidRDefault="00CD3D98" w:rsidP="009F7792">
            <w:pPr>
              <w:jc w:val="center"/>
              <w:rPr>
                <w:sz w:val="22"/>
                <w:szCs w:val="22"/>
              </w:rPr>
            </w:pPr>
            <w:r w:rsidRPr="00FA5030">
              <w:rPr>
                <w:sz w:val="22"/>
                <w:szCs w:val="22"/>
              </w:rPr>
              <w:t>9</w:t>
            </w:r>
          </w:p>
        </w:tc>
        <w:tc>
          <w:tcPr>
            <w:tcW w:w="1701" w:type="dxa"/>
            <w:gridSpan w:val="2"/>
            <w:tcBorders>
              <w:left w:val="single" w:sz="4" w:space="0" w:color="auto"/>
              <w:right w:val="nil"/>
            </w:tcBorders>
            <w:shd w:val="clear" w:color="000000" w:fill="FFFFFF"/>
          </w:tcPr>
          <w:p w14:paraId="03CBB788" w14:textId="77777777" w:rsidR="00CD3D98" w:rsidRPr="00FA5030" w:rsidRDefault="00CD3D98" w:rsidP="009F7792">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94C9787" w14:textId="4EB8D826" w:rsidR="00CD3D98" w:rsidRPr="006D7E82" w:rsidRDefault="00CD3D98" w:rsidP="008A3CFA">
            <w:pPr>
              <w:jc w:val="center"/>
              <w:rPr>
                <w:sz w:val="22"/>
                <w:szCs w:val="22"/>
              </w:rPr>
            </w:pPr>
            <w:r w:rsidRPr="00FA5030">
              <w:rPr>
                <w:sz w:val="22"/>
                <w:szCs w:val="22"/>
              </w:rPr>
              <w:t>Не рассасывающийся плетенный хирургический шовный материал USP (метрический) размер 2 (5), длина нити 75 см, с колющей иглой длиной 36 мм</w:t>
            </w:r>
            <w:r w:rsidR="006D7E82" w:rsidRPr="006D7E82">
              <w:rPr>
                <w:sz w:val="22"/>
                <w:szCs w:val="22"/>
              </w:rPr>
              <w:t xml:space="preserve"> (</w:t>
            </w:r>
            <w:r w:rsidR="006D7E82">
              <w:rPr>
                <w:sz w:val="22"/>
                <w:szCs w:val="22"/>
                <w:lang w:val="kk-KZ"/>
              </w:rPr>
              <w:t>½</w:t>
            </w:r>
            <w:r w:rsidR="006D7E82" w:rsidRPr="006D7E82">
              <w:rPr>
                <w:sz w:val="22"/>
                <w:szCs w:val="22"/>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A5DD595" w14:textId="5489FCC1" w:rsidR="00CD3D98" w:rsidRPr="00FA5030" w:rsidRDefault="00CD3D98" w:rsidP="009B6BA1">
            <w:pPr>
              <w:jc w:val="center"/>
              <w:rPr>
                <w:color w:val="000000"/>
                <w:sz w:val="22"/>
                <w:szCs w:val="22"/>
              </w:rPr>
            </w:pPr>
            <w:r w:rsidRPr="00FA5030">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CD7902C" w14:textId="57B71879" w:rsidR="00CD3D98" w:rsidRPr="00FA5030" w:rsidRDefault="00CD3D98" w:rsidP="00CD3D98">
            <w:pPr>
              <w:jc w:val="center"/>
              <w:rPr>
                <w:sz w:val="22"/>
                <w:szCs w:val="22"/>
              </w:rPr>
            </w:pPr>
            <w:r w:rsidRPr="00B61760">
              <w:t>450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4C28FB2" w14:textId="69DBC470" w:rsidR="00CD3D98" w:rsidRPr="00FA5030" w:rsidRDefault="00CD3D98" w:rsidP="009B6BA1">
            <w:pPr>
              <w:jc w:val="center"/>
              <w:rPr>
                <w:sz w:val="22"/>
                <w:szCs w:val="22"/>
              </w:rPr>
            </w:pPr>
            <w:r w:rsidRPr="00FA5030">
              <w:rPr>
                <w:sz w:val="22"/>
                <w:szCs w:val="22"/>
                <w:lang w:val="en-US"/>
              </w:rPr>
              <w:t>DDP</w:t>
            </w:r>
          </w:p>
        </w:tc>
        <w:tc>
          <w:tcPr>
            <w:tcW w:w="1701" w:type="dxa"/>
            <w:tcBorders>
              <w:left w:val="single" w:sz="4" w:space="0" w:color="auto"/>
              <w:right w:val="single" w:sz="4" w:space="0" w:color="auto"/>
            </w:tcBorders>
            <w:shd w:val="clear" w:color="000000" w:fill="FFFFFF"/>
            <w:vAlign w:val="center"/>
          </w:tcPr>
          <w:p w14:paraId="770F83D7" w14:textId="77777777" w:rsidR="00CD3D98" w:rsidRPr="00FA5030" w:rsidRDefault="00CD3D98" w:rsidP="009F7792">
            <w:pPr>
              <w:jc w:val="center"/>
              <w:rPr>
                <w:sz w:val="22"/>
                <w:szCs w:val="22"/>
              </w:rPr>
            </w:pPr>
          </w:p>
        </w:tc>
        <w:tc>
          <w:tcPr>
            <w:tcW w:w="1843" w:type="dxa"/>
            <w:gridSpan w:val="2"/>
            <w:tcBorders>
              <w:left w:val="single" w:sz="4" w:space="0" w:color="auto"/>
              <w:right w:val="single" w:sz="4" w:space="0" w:color="auto"/>
            </w:tcBorders>
            <w:shd w:val="clear" w:color="000000" w:fill="FFFFFF"/>
          </w:tcPr>
          <w:p w14:paraId="2941C9B1" w14:textId="77777777" w:rsidR="00CD3D98" w:rsidRPr="00FA5030" w:rsidRDefault="00CD3D98" w:rsidP="009F7792">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BE34512" w14:textId="6B65A10C" w:rsidR="00CD3D98" w:rsidRPr="00FA5030" w:rsidRDefault="00CD3D98" w:rsidP="009B6BA1">
            <w:pPr>
              <w:jc w:val="center"/>
              <w:rPr>
                <w:sz w:val="22"/>
                <w:szCs w:val="22"/>
              </w:rPr>
            </w:pPr>
            <w:r w:rsidRPr="00FA5030">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8DD9F1A" w14:textId="29650BA9" w:rsidR="00CD3D98" w:rsidRPr="00FA5030" w:rsidRDefault="00CD3D98" w:rsidP="00CD3D98">
            <w:pPr>
              <w:jc w:val="center"/>
              <w:rPr>
                <w:sz w:val="22"/>
                <w:szCs w:val="22"/>
              </w:rPr>
            </w:pPr>
            <w:r w:rsidRPr="0032326A">
              <w:t>292 500</w:t>
            </w:r>
          </w:p>
        </w:tc>
      </w:tr>
      <w:tr w:rsidR="00CD3D98" w:rsidRPr="00FA5030" w14:paraId="15D8007E" w14:textId="77777777" w:rsidTr="00CD3D98">
        <w:trPr>
          <w:gridAfter w:val="1"/>
          <w:wAfter w:w="76" w:type="dxa"/>
          <w:trHeight w:val="416"/>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B553E49" w14:textId="03CB13CD" w:rsidR="00CD3D98" w:rsidRPr="00FA5030" w:rsidRDefault="00CD3D98" w:rsidP="009F7792">
            <w:pPr>
              <w:jc w:val="center"/>
              <w:rPr>
                <w:sz w:val="22"/>
                <w:szCs w:val="22"/>
              </w:rPr>
            </w:pPr>
            <w:r w:rsidRPr="00FA5030">
              <w:rPr>
                <w:sz w:val="22"/>
                <w:szCs w:val="22"/>
              </w:rPr>
              <w:t>10</w:t>
            </w:r>
          </w:p>
        </w:tc>
        <w:tc>
          <w:tcPr>
            <w:tcW w:w="1701" w:type="dxa"/>
            <w:gridSpan w:val="2"/>
            <w:tcBorders>
              <w:left w:val="single" w:sz="4" w:space="0" w:color="auto"/>
              <w:right w:val="nil"/>
            </w:tcBorders>
            <w:shd w:val="clear" w:color="000000" w:fill="FFFFFF"/>
          </w:tcPr>
          <w:p w14:paraId="00434187" w14:textId="77777777" w:rsidR="00CD3D98" w:rsidRPr="00FA5030" w:rsidRDefault="00CD3D98" w:rsidP="009F7792">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F3584B4" w14:textId="2228CB14" w:rsidR="00CD3D98" w:rsidRPr="006D7E82" w:rsidRDefault="00CD3D98" w:rsidP="009F7792">
            <w:pPr>
              <w:jc w:val="center"/>
              <w:rPr>
                <w:sz w:val="22"/>
                <w:szCs w:val="22"/>
              </w:rPr>
            </w:pPr>
            <w:r w:rsidRPr="00FA5030">
              <w:rPr>
                <w:sz w:val="22"/>
                <w:szCs w:val="22"/>
              </w:rPr>
              <w:t>Не рассасывающийся плетенный хирургический шовный материал USP (метрический) размер 2 (5), длина нити 75 см, с режущей иглой длиной 36 мм</w:t>
            </w:r>
            <w:r w:rsidR="006D7E82" w:rsidRPr="006D7E82">
              <w:rPr>
                <w:sz w:val="22"/>
                <w:szCs w:val="22"/>
              </w:rPr>
              <w:t xml:space="preserve"> (</w:t>
            </w:r>
            <w:r w:rsidR="006D7E82">
              <w:rPr>
                <w:sz w:val="22"/>
                <w:szCs w:val="22"/>
                <w:lang w:val="kk-KZ"/>
              </w:rPr>
              <w:t>½</w:t>
            </w:r>
            <w:r w:rsidR="006D7E82" w:rsidRPr="006D7E82">
              <w:rPr>
                <w:sz w:val="22"/>
                <w:szCs w:val="22"/>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330AAC2" w14:textId="4CB26416" w:rsidR="00CD3D98" w:rsidRPr="00FA5030" w:rsidRDefault="00CD3D98" w:rsidP="009B6BA1">
            <w:pPr>
              <w:jc w:val="center"/>
              <w:rPr>
                <w:color w:val="000000"/>
                <w:sz w:val="22"/>
                <w:szCs w:val="22"/>
              </w:rPr>
            </w:pPr>
            <w:r w:rsidRPr="00FA5030">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D13B3A2" w14:textId="027BC709" w:rsidR="00CD3D98" w:rsidRPr="00FA5030" w:rsidRDefault="00CD3D98" w:rsidP="00CD3D98">
            <w:pPr>
              <w:jc w:val="center"/>
              <w:rPr>
                <w:sz w:val="22"/>
                <w:szCs w:val="22"/>
              </w:rPr>
            </w:pPr>
            <w:r w:rsidRPr="00B61760">
              <w:t>450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7DF41EB" w14:textId="2F0BFE8A" w:rsidR="00CD3D98" w:rsidRPr="00FA5030" w:rsidRDefault="00CD3D98" w:rsidP="009B6BA1">
            <w:pPr>
              <w:jc w:val="center"/>
              <w:rPr>
                <w:sz w:val="22"/>
                <w:szCs w:val="22"/>
              </w:rPr>
            </w:pPr>
            <w:r w:rsidRPr="00FA5030">
              <w:rPr>
                <w:sz w:val="22"/>
                <w:szCs w:val="22"/>
                <w:lang w:val="en-US"/>
              </w:rPr>
              <w:t>DDP</w:t>
            </w:r>
          </w:p>
        </w:tc>
        <w:tc>
          <w:tcPr>
            <w:tcW w:w="1701" w:type="dxa"/>
            <w:tcBorders>
              <w:left w:val="single" w:sz="4" w:space="0" w:color="auto"/>
              <w:right w:val="single" w:sz="4" w:space="0" w:color="auto"/>
            </w:tcBorders>
            <w:shd w:val="clear" w:color="000000" w:fill="FFFFFF"/>
            <w:vAlign w:val="center"/>
          </w:tcPr>
          <w:p w14:paraId="3AF095C9" w14:textId="77777777" w:rsidR="00CD3D98" w:rsidRPr="00FA5030" w:rsidRDefault="00CD3D98" w:rsidP="009F7792">
            <w:pPr>
              <w:jc w:val="center"/>
              <w:rPr>
                <w:sz w:val="22"/>
                <w:szCs w:val="22"/>
              </w:rPr>
            </w:pPr>
          </w:p>
        </w:tc>
        <w:tc>
          <w:tcPr>
            <w:tcW w:w="1843" w:type="dxa"/>
            <w:gridSpan w:val="2"/>
            <w:tcBorders>
              <w:left w:val="single" w:sz="4" w:space="0" w:color="auto"/>
              <w:right w:val="single" w:sz="4" w:space="0" w:color="auto"/>
            </w:tcBorders>
            <w:shd w:val="clear" w:color="000000" w:fill="FFFFFF"/>
          </w:tcPr>
          <w:p w14:paraId="3AAF0973" w14:textId="77777777" w:rsidR="00CD3D98" w:rsidRPr="00FA5030" w:rsidRDefault="00CD3D98" w:rsidP="009F7792">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80A5AEA" w14:textId="34E0442B" w:rsidR="00CD3D98" w:rsidRPr="00FA5030" w:rsidRDefault="00CD3D98" w:rsidP="009B6BA1">
            <w:pPr>
              <w:jc w:val="center"/>
              <w:rPr>
                <w:sz w:val="22"/>
                <w:szCs w:val="22"/>
              </w:rPr>
            </w:pPr>
            <w:r w:rsidRPr="00FA5030">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04EB08D" w14:textId="6CA19ECF" w:rsidR="00CD3D98" w:rsidRPr="00FA5030" w:rsidRDefault="00CD3D98" w:rsidP="00CD3D98">
            <w:pPr>
              <w:jc w:val="center"/>
              <w:rPr>
                <w:sz w:val="22"/>
                <w:szCs w:val="22"/>
              </w:rPr>
            </w:pPr>
            <w:r w:rsidRPr="0032326A">
              <w:t>292 500</w:t>
            </w:r>
          </w:p>
        </w:tc>
      </w:tr>
      <w:tr w:rsidR="00CD3D98" w:rsidRPr="00FA5030" w14:paraId="6F0A7B4B" w14:textId="77777777" w:rsidTr="00CD3D98">
        <w:trPr>
          <w:gridAfter w:val="1"/>
          <w:wAfter w:w="76" w:type="dxa"/>
          <w:trHeight w:val="416"/>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C20BDC8" w14:textId="20C36190" w:rsidR="00CD3D98" w:rsidRPr="00FA5030" w:rsidRDefault="00CD3D98" w:rsidP="009F7792">
            <w:pPr>
              <w:jc w:val="center"/>
              <w:rPr>
                <w:sz w:val="22"/>
                <w:szCs w:val="22"/>
              </w:rPr>
            </w:pPr>
            <w:r w:rsidRPr="00FA5030">
              <w:rPr>
                <w:sz w:val="22"/>
                <w:szCs w:val="22"/>
              </w:rPr>
              <w:t>11</w:t>
            </w:r>
          </w:p>
        </w:tc>
        <w:tc>
          <w:tcPr>
            <w:tcW w:w="1701" w:type="dxa"/>
            <w:gridSpan w:val="2"/>
            <w:tcBorders>
              <w:left w:val="single" w:sz="4" w:space="0" w:color="auto"/>
              <w:right w:val="nil"/>
            </w:tcBorders>
            <w:shd w:val="clear" w:color="000000" w:fill="FFFFFF"/>
          </w:tcPr>
          <w:p w14:paraId="7F1D6144" w14:textId="77777777" w:rsidR="00CD3D98" w:rsidRPr="00FA5030" w:rsidRDefault="00CD3D98" w:rsidP="009F7792">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5297613" w14:textId="2BB33ABA" w:rsidR="00CD3D98" w:rsidRPr="006D7E82" w:rsidRDefault="00CD3D98" w:rsidP="009F7792">
            <w:pPr>
              <w:jc w:val="center"/>
              <w:rPr>
                <w:sz w:val="22"/>
                <w:szCs w:val="22"/>
              </w:rPr>
            </w:pPr>
            <w:r w:rsidRPr="00FA5030">
              <w:rPr>
                <w:sz w:val="22"/>
                <w:szCs w:val="22"/>
              </w:rPr>
              <w:t>Не рассасывающийся плетенный хирургический шовный материал USP (метрический) размер 2 (5), длина нити 75 см, с режущей иглой длиной 40 мм</w:t>
            </w:r>
            <w:r w:rsidR="006D7E82" w:rsidRPr="006D7E82">
              <w:rPr>
                <w:sz w:val="22"/>
                <w:szCs w:val="22"/>
              </w:rPr>
              <w:t xml:space="preserve"> (</w:t>
            </w:r>
            <w:r w:rsidR="006D7E82">
              <w:rPr>
                <w:sz w:val="22"/>
                <w:szCs w:val="22"/>
                <w:lang w:val="kk-KZ"/>
              </w:rPr>
              <w:t>½</w:t>
            </w:r>
            <w:r w:rsidR="006D7E82" w:rsidRPr="006D7E82">
              <w:rPr>
                <w:sz w:val="22"/>
                <w:szCs w:val="22"/>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2A380DB" w14:textId="72B67003" w:rsidR="00CD3D98" w:rsidRPr="00FA5030" w:rsidRDefault="00CD3D98" w:rsidP="009B6BA1">
            <w:pPr>
              <w:jc w:val="center"/>
              <w:rPr>
                <w:color w:val="000000"/>
                <w:sz w:val="22"/>
                <w:szCs w:val="22"/>
              </w:rPr>
            </w:pPr>
            <w:r w:rsidRPr="00FA5030">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593361E" w14:textId="526B3477" w:rsidR="00CD3D98" w:rsidRPr="00FA5030" w:rsidRDefault="00CD3D98" w:rsidP="00CD3D98">
            <w:pPr>
              <w:jc w:val="center"/>
              <w:rPr>
                <w:sz w:val="22"/>
                <w:szCs w:val="22"/>
              </w:rPr>
            </w:pPr>
            <w:r w:rsidRPr="00B61760">
              <w:t>450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B8FC73C" w14:textId="7A30C5A7" w:rsidR="00CD3D98" w:rsidRPr="00FA5030" w:rsidRDefault="00CD3D98" w:rsidP="009B6BA1">
            <w:pPr>
              <w:jc w:val="center"/>
              <w:rPr>
                <w:sz w:val="22"/>
                <w:szCs w:val="22"/>
              </w:rPr>
            </w:pPr>
            <w:r w:rsidRPr="00FA5030">
              <w:rPr>
                <w:sz w:val="22"/>
                <w:szCs w:val="22"/>
                <w:lang w:val="en-US"/>
              </w:rPr>
              <w:t>DDP</w:t>
            </w:r>
          </w:p>
        </w:tc>
        <w:tc>
          <w:tcPr>
            <w:tcW w:w="1701" w:type="dxa"/>
            <w:tcBorders>
              <w:left w:val="single" w:sz="4" w:space="0" w:color="auto"/>
              <w:right w:val="single" w:sz="4" w:space="0" w:color="auto"/>
            </w:tcBorders>
            <w:shd w:val="clear" w:color="000000" w:fill="FFFFFF"/>
            <w:vAlign w:val="center"/>
          </w:tcPr>
          <w:p w14:paraId="65DB1453" w14:textId="77777777" w:rsidR="00CD3D98" w:rsidRPr="00FA5030" w:rsidRDefault="00CD3D98" w:rsidP="009F7792">
            <w:pPr>
              <w:jc w:val="center"/>
              <w:rPr>
                <w:sz w:val="22"/>
                <w:szCs w:val="22"/>
              </w:rPr>
            </w:pPr>
          </w:p>
        </w:tc>
        <w:tc>
          <w:tcPr>
            <w:tcW w:w="1843" w:type="dxa"/>
            <w:gridSpan w:val="2"/>
            <w:tcBorders>
              <w:left w:val="single" w:sz="4" w:space="0" w:color="auto"/>
              <w:right w:val="single" w:sz="4" w:space="0" w:color="auto"/>
            </w:tcBorders>
            <w:shd w:val="clear" w:color="000000" w:fill="FFFFFF"/>
          </w:tcPr>
          <w:p w14:paraId="20A79197" w14:textId="77777777" w:rsidR="00CD3D98" w:rsidRPr="00FA5030" w:rsidRDefault="00CD3D98" w:rsidP="009F7792">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78914BD" w14:textId="1AA3F460" w:rsidR="00CD3D98" w:rsidRPr="00FA5030" w:rsidRDefault="00CD3D98" w:rsidP="009B6BA1">
            <w:pPr>
              <w:jc w:val="center"/>
              <w:rPr>
                <w:sz w:val="22"/>
                <w:szCs w:val="22"/>
              </w:rPr>
            </w:pPr>
            <w:r w:rsidRPr="00FA5030">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0ED6A0E" w14:textId="7F499845" w:rsidR="00CD3D98" w:rsidRPr="00FA5030" w:rsidRDefault="00CD3D98" w:rsidP="00CD3D98">
            <w:pPr>
              <w:jc w:val="center"/>
              <w:rPr>
                <w:sz w:val="22"/>
                <w:szCs w:val="22"/>
              </w:rPr>
            </w:pPr>
            <w:r w:rsidRPr="0032326A">
              <w:t>292 500</w:t>
            </w:r>
          </w:p>
        </w:tc>
      </w:tr>
      <w:tr w:rsidR="00CD3D98" w:rsidRPr="00FA5030" w14:paraId="007B166F" w14:textId="77777777" w:rsidTr="00CD3D98">
        <w:trPr>
          <w:gridAfter w:val="1"/>
          <w:wAfter w:w="76" w:type="dxa"/>
          <w:trHeight w:val="416"/>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44DF790" w14:textId="02828CBC" w:rsidR="00CD3D98" w:rsidRPr="00FA5030" w:rsidRDefault="00CD3D98" w:rsidP="009F7792">
            <w:pPr>
              <w:jc w:val="center"/>
              <w:rPr>
                <w:sz w:val="22"/>
                <w:szCs w:val="22"/>
              </w:rPr>
            </w:pPr>
            <w:r w:rsidRPr="00FA5030">
              <w:rPr>
                <w:sz w:val="22"/>
                <w:szCs w:val="22"/>
              </w:rPr>
              <w:t>12</w:t>
            </w:r>
          </w:p>
        </w:tc>
        <w:tc>
          <w:tcPr>
            <w:tcW w:w="1701" w:type="dxa"/>
            <w:gridSpan w:val="2"/>
            <w:tcBorders>
              <w:left w:val="single" w:sz="4" w:space="0" w:color="auto"/>
              <w:right w:val="nil"/>
            </w:tcBorders>
            <w:shd w:val="clear" w:color="000000" w:fill="FFFFFF"/>
          </w:tcPr>
          <w:p w14:paraId="4E1F1FD3" w14:textId="77777777" w:rsidR="00CD3D98" w:rsidRPr="00FA5030" w:rsidRDefault="00CD3D98" w:rsidP="009F7792">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B14AEFB" w14:textId="30CDB532" w:rsidR="00CD3D98" w:rsidRPr="00FA5030" w:rsidRDefault="00CD3D98" w:rsidP="008A3CFA">
            <w:pPr>
              <w:jc w:val="center"/>
              <w:rPr>
                <w:sz w:val="22"/>
                <w:szCs w:val="22"/>
              </w:rPr>
            </w:pPr>
            <w:r w:rsidRPr="00FA5030">
              <w:rPr>
                <w:sz w:val="22"/>
                <w:szCs w:val="22"/>
              </w:rPr>
              <w:t xml:space="preserve">Рассасывающийся плетенный </w:t>
            </w:r>
            <w:r w:rsidRPr="00FA5030">
              <w:rPr>
                <w:sz w:val="22"/>
                <w:szCs w:val="22"/>
              </w:rPr>
              <w:lastRenderedPageBreak/>
              <w:t>хирургический шовный материал USP (метрический) размер 2 (5), с колющей иглой длиной 40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0389980C" w14:textId="5BF422FE" w:rsidR="00CD3D98" w:rsidRPr="00FA5030" w:rsidRDefault="00CD3D98" w:rsidP="009B6BA1">
            <w:pPr>
              <w:jc w:val="center"/>
              <w:rPr>
                <w:color w:val="000000"/>
                <w:sz w:val="22"/>
                <w:szCs w:val="22"/>
              </w:rPr>
            </w:pPr>
            <w:r w:rsidRPr="00FA5030">
              <w:rPr>
                <w:color w:val="000000"/>
                <w:sz w:val="22"/>
                <w:szCs w:val="22"/>
              </w:rPr>
              <w:lastRenderedPageBreak/>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09AB510" w14:textId="2E064573" w:rsidR="00CD3D98" w:rsidRPr="00FA5030" w:rsidRDefault="00CD3D98" w:rsidP="00CD3D98">
            <w:pPr>
              <w:jc w:val="center"/>
              <w:rPr>
                <w:sz w:val="22"/>
                <w:szCs w:val="22"/>
              </w:rPr>
            </w:pPr>
            <w:r w:rsidRPr="00B61760">
              <w:t>900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A210333" w14:textId="3C1B897C" w:rsidR="00CD3D98" w:rsidRPr="00FA5030" w:rsidRDefault="00CD3D98" w:rsidP="009B6BA1">
            <w:pPr>
              <w:jc w:val="center"/>
              <w:rPr>
                <w:sz w:val="22"/>
                <w:szCs w:val="22"/>
              </w:rPr>
            </w:pPr>
            <w:r w:rsidRPr="00FA5030">
              <w:rPr>
                <w:sz w:val="22"/>
                <w:szCs w:val="22"/>
                <w:lang w:val="en-US"/>
              </w:rPr>
              <w:t>DDP</w:t>
            </w:r>
          </w:p>
        </w:tc>
        <w:tc>
          <w:tcPr>
            <w:tcW w:w="1701" w:type="dxa"/>
            <w:tcBorders>
              <w:left w:val="single" w:sz="4" w:space="0" w:color="auto"/>
              <w:right w:val="single" w:sz="4" w:space="0" w:color="auto"/>
            </w:tcBorders>
            <w:shd w:val="clear" w:color="000000" w:fill="FFFFFF"/>
            <w:vAlign w:val="center"/>
          </w:tcPr>
          <w:p w14:paraId="3F8493F1" w14:textId="77777777" w:rsidR="00CD3D98" w:rsidRPr="00FA5030" w:rsidRDefault="00CD3D98" w:rsidP="009F7792">
            <w:pPr>
              <w:jc w:val="center"/>
              <w:rPr>
                <w:sz w:val="22"/>
                <w:szCs w:val="22"/>
              </w:rPr>
            </w:pPr>
          </w:p>
        </w:tc>
        <w:tc>
          <w:tcPr>
            <w:tcW w:w="1843" w:type="dxa"/>
            <w:gridSpan w:val="2"/>
            <w:tcBorders>
              <w:left w:val="single" w:sz="4" w:space="0" w:color="auto"/>
              <w:right w:val="single" w:sz="4" w:space="0" w:color="auto"/>
            </w:tcBorders>
            <w:shd w:val="clear" w:color="000000" w:fill="FFFFFF"/>
          </w:tcPr>
          <w:p w14:paraId="5C2C6B47" w14:textId="77777777" w:rsidR="00CD3D98" w:rsidRPr="00FA5030" w:rsidRDefault="00CD3D98" w:rsidP="009F7792">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F1C5DC2" w14:textId="1EE2B6AE" w:rsidR="00CD3D98" w:rsidRPr="00FA5030" w:rsidRDefault="00CD3D98" w:rsidP="009B6BA1">
            <w:pPr>
              <w:jc w:val="center"/>
              <w:rPr>
                <w:sz w:val="22"/>
                <w:szCs w:val="22"/>
              </w:rPr>
            </w:pPr>
            <w:r w:rsidRPr="00FA5030">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E45A295" w14:textId="17EC36D9" w:rsidR="00CD3D98" w:rsidRPr="00FA5030" w:rsidRDefault="00CD3D98" w:rsidP="00CD3D98">
            <w:pPr>
              <w:jc w:val="center"/>
              <w:rPr>
                <w:sz w:val="22"/>
                <w:szCs w:val="22"/>
              </w:rPr>
            </w:pPr>
            <w:r w:rsidRPr="0032326A">
              <w:t>1 440 000</w:t>
            </w:r>
          </w:p>
        </w:tc>
      </w:tr>
      <w:tr w:rsidR="00CD3D98" w:rsidRPr="00FA5030" w14:paraId="1A8A6DD6" w14:textId="77777777" w:rsidTr="00CD3D98">
        <w:trPr>
          <w:gridAfter w:val="1"/>
          <w:wAfter w:w="76" w:type="dxa"/>
          <w:trHeight w:val="416"/>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525942C" w14:textId="655DBD58" w:rsidR="00CD3D98" w:rsidRPr="00FA5030" w:rsidRDefault="00CD3D98" w:rsidP="009F7792">
            <w:pPr>
              <w:jc w:val="center"/>
              <w:rPr>
                <w:sz w:val="22"/>
                <w:szCs w:val="22"/>
              </w:rPr>
            </w:pPr>
            <w:r w:rsidRPr="00FA5030">
              <w:rPr>
                <w:sz w:val="22"/>
                <w:szCs w:val="22"/>
              </w:rPr>
              <w:lastRenderedPageBreak/>
              <w:t>13</w:t>
            </w:r>
          </w:p>
        </w:tc>
        <w:tc>
          <w:tcPr>
            <w:tcW w:w="1701" w:type="dxa"/>
            <w:gridSpan w:val="2"/>
            <w:tcBorders>
              <w:left w:val="single" w:sz="4" w:space="0" w:color="auto"/>
              <w:right w:val="nil"/>
            </w:tcBorders>
            <w:shd w:val="clear" w:color="000000" w:fill="FFFFFF"/>
          </w:tcPr>
          <w:p w14:paraId="4DB22DCE" w14:textId="77777777" w:rsidR="00CD3D98" w:rsidRPr="00FA5030" w:rsidRDefault="00CD3D98" w:rsidP="009F7792">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7941F29" w14:textId="5D8927F5" w:rsidR="00CD3D98" w:rsidRPr="00FA5030" w:rsidRDefault="00CD3D98" w:rsidP="009F7792">
            <w:pPr>
              <w:jc w:val="center"/>
              <w:rPr>
                <w:sz w:val="22"/>
                <w:szCs w:val="22"/>
              </w:rPr>
            </w:pPr>
            <w:r w:rsidRPr="00FA5030">
              <w:rPr>
                <w:sz w:val="22"/>
                <w:szCs w:val="22"/>
              </w:rPr>
              <w:t>Рассасывающийся плетенный USP (метрический) размер 3/0 (2), с колющей иглой длиной 26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187C543E" w14:textId="3FEF4683" w:rsidR="00CD3D98" w:rsidRPr="00FA5030" w:rsidRDefault="00CD3D98" w:rsidP="009B6BA1">
            <w:pPr>
              <w:jc w:val="center"/>
              <w:rPr>
                <w:color w:val="000000"/>
                <w:sz w:val="22"/>
                <w:szCs w:val="22"/>
              </w:rPr>
            </w:pPr>
            <w:r w:rsidRPr="00FA5030">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4B89B06" w14:textId="28E565E7" w:rsidR="00CD3D98" w:rsidRPr="00FA5030" w:rsidRDefault="00CD3D98" w:rsidP="00CD3D98">
            <w:pPr>
              <w:jc w:val="center"/>
              <w:rPr>
                <w:sz w:val="22"/>
                <w:szCs w:val="22"/>
              </w:rPr>
            </w:pPr>
            <w:r w:rsidRPr="00B61760">
              <w:t>900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920207A" w14:textId="07763098" w:rsidR="00CD3D98" w:rsidRPr="00FA5030" w:rsidRDefault="00CD3D98" w:rsidP="009B6BA1">
            <w:pPr>
              <w:jc w:val="center"/>
              <w:rPr>
                <w:sz w:val="22"/>
                <w:szCs w:val="22"/>
              </w:rPr>
            </w:pPr>
            <w:r w:rsidRPr="00FA5030">
              <w:rPr>
                <w:sz w:val="22"/>
                <w:szCs w:val="22"/>
                <w:lang w:val="en-US"/>
              </w:rPr>
              <w:t>DDP</w:t>
            </w:r>
          </w:p>
        </w:tc>
        <w:tc>
          <w:tcPr>
            <w:tcW w:w="1701" w:type="dxa"/>
            <w:tcBorders>
              <w:left w:val="single" w:sz="4" w:space="0" w:color="auto"/>
              <w:right w:val="single" w:sz="4" w:space="0" w:color="auto"/>
            </w:tcBorders>
            <w:shd w:val="clear" w:color="000000" w:fill="FFFFFF"/>
            <w:vAlign w:val="center"/>
          </w:tcPr>
          <w:p w14:paraId="108AC65C" w14:textId="77777777" w:rsidR="00CD3D98" w:rsidRPr="00FA5030" w:rsidRDefault="00CD3D98" w:rsidP="009F7792">
            <w:pPr>
              <w:jc w:val="center"/>
              <w:rPr>
                <w:sz w:val="22"/>
                <w:szCs w:val="22"/>
              </w:rPr>
            </w:pPr>
          </w:p>
        </w:tc>
        <w:tc>
          <w:tcPr>
            <w:tcW w:w="1843" w:type="dxa"/>
            <w:gridSpan w:val="2"/>
            <w:tcBorders>
              <w:left w:val="single" w:sz="4" w:space="0" w:color="auto"/>
              <w:right w:val="single" w:sz="4" w:space="0" w:color="auto"/>
            </w:tcBorders>
            <w:shd w:val="clear" w:color="000000" w:fill="FFFFFF"/>
          </w:tcPr>
          <w:p w14:paraId="36E86953" w14:textId="77777777" w:rsidR="00CD3D98" w:rsidRPr="00FA5030" w:rsidRDefault="00CD3D98" w:rsidP="009F7792">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D1D6DF2" w14:textId="7A8706B3" w:rsidR="00CD3D98" w:rsidRPr="00FA5030" w:rsidRDefault="00CD3D98" w:rsidP="009B6BA1">
            <w:pPr>
              <w:jc w:val="center"/>
              <w:rPr>
                <w:sz w:val="22"/>
                <w:szCs w:val="22"/>
              </w:rPr>
            </w:pPr>
            <w:r w:rsidRPr="00FA5030">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D0F99C2" w14:textId="2818FBA4" w:rsidR="00CD3D98" w:rsidRPr="00FA5030" w:rsidRDefault="00CD3D98" w:rsidP="00CD3D98">
            <w:pPr>
              <w:jc w:val="center"/>
              <w:rPr>
                <w:sz w:val="22"/>
                <w:szCs w:val="22"/>
              </w:rPr>
            </w:pPr>
            <w:r w:rsidRPr="0032326A">
              <w:t>1 530 000</w:t>
            </w:r>
          </w:p>
        </w:tc>
      </w:tr>
      <w:tr w:rsidR="00CD3D98" w:rsidRPr="00FA5030" w14:paraId="0E428E9E" w14:textId="77777777" w:rsidTr="00CD3D98">
        <w:trPr>
          <w:gridAfter w:val="1"/>
          <w:wAfter w:w="76" w:type="dxa"/>
          <w:trHeight w:val="416"/>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151F6B0" w14:textId="5835C9E3" w:rsidR="00CD3D98" w:rsidRPr="00FA5030" w:rsidRDefault="00CD3D98" w:rsidP="009F7792">
            <w:pPr>
              <w:jc w:val="center"/>
              <w:rPr>
                <w:sz w:val="22"/>
                <w:szCs w:val="22"/>
              </w:rPr>
            </w:pPr>
            <w:r w:rsidRPr="00FA5030">
              <w:rPr>
                <w:sz w:val="22"/>
                <w:szCs w:val="22"/>
              </w:rPr>
              <w:t>14</w:t>
            </w:r>
          </w:p>
        </w:tc>
        <w:tc>
          <w:tcPr>
            <w:tcW w:w="1701" w:type="dxa"/>
            <w:gridSpan w:val="2"/>
            <w:tcBorders>
              <w:left w:val="single" w:sz="4" w:space="0" w:color="auto"/>
              <w:right w:val="nil"/>
            </w:tcBorders>
            <w:shd w:val="clear" w:color="000000" w:fill="FFFFFF"/>
          </w:tcPr>
          <w:p w14:paraId="00718B45" w14:textId="77777777" w:rsidR="00CD3D98" w:rsidRPr="00FA5030" w:rsidRDefault="00CD3D98" w:rsidP="009F7792">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EF87491" w14:textId="7B9C6502" w:rsidR="00CD3D98" w:rsidRPr="00FA5030" w:rsidRDefault="00CD3D98" w:rsidP="009F7792">
            <w:pPr>
              <w:jc w:val="center"/>
              <w:rPr>
                <w:sz w:val="22"/>
                <w:szCs w:val="22"/>
              </w:rPr>
            </w:pPr>
            <w:r w:rsidRPr="00FA5030">
              <w:rPr>
                <w:sz w:val="22"/>
                <w:szCs w:val="22"/>
              </w:rPr>
              <w:t>Рассасывающийся плетенный USP (метрический) размер 1 (4), с колющей иглой длиной 40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3C9C8F62" w14:textId="5970DA11" w:rsidR="00CD3D98" w:rsidRPr="00FA5030" w:rsidRDefault="00CD3D98" w:rsidP="009B6BA1">
            <w:pPr>
              <w:jc w:val="center"/>
              <w:rPr>
                <w:color w:val="000000"/>
                <w:sz w:val="22"/>
                <w:szCs w:val="22"/>
              </w:rPr>
            </w:pPr>
            <w:r w:rsidRPr="00FA5030">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D356420" w14:textId="578645C1" w:rsidR="00CD3D98" w:rsidRPr="00FA5030" w:rsidRDefault="00CD3D98" w:rsidP="00CD3D98">
            <w:pPr>
              <w:jc w:val="center"/>
              <w:rPr>
                <w:sz w:val="22"/>
                <w:szCs w:val="22"/>
              </w:rPr>
            </w:pPr>
            <w:r w:rsidRPr="00B61760">
              <w:t>950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44F06B9" w14:textId="5C32E2D3" w:rsidR="00CD3D98" w:rsidRPr="00FA5030" w:rsidRDefault="00CD3D98" w:rsidP="009B6BA1">
            <w:pPr>
              <w:jc w:val="center"/>
              <w:rPr>
                <w:sz w:val="22"/>
                <w:szCs w:val="22"/>
              </w:rPr>
            </w:pPr>
            <w:r w:rsidRPr="00FA5030">
              <w:rPr>
                <w:sz w:val="22"/>
                <w:szCs w:val="22"/>
                <w:lang w:val="en-US"/>
              </w:rPr>
              <w:t>DDP</w:t>
            </w:r>
          </w:p>
        </w:tc>
        <w:tc>
          <w:tcPr>
            <w:tcW w:w="1701" w:type="dxa"/>
            <w:tcBorders>
              <w:left w:val="single" w:sz="4" w:space="0" w:color="auto"/>
              <w:right w:val="single" w:sz="4" w:space="0" w:color="auto"/>
            </w:tcBorders>
            <w:shd w:val="clear" w:color="000000" w:fill="FFFFFF"/>
            <w:vAlign w:val="center"/>
          </w:tcPr>
          <w:p w14:paraId="46C1E503" w14:textId="77777777" w:rsidR="00CD3D98" w:rsidRPr="00FA5030" w:rsidRDefault="00CD3D98" w:rsidP="009F7792">
            <w:pPr>
              <w:jc w:val="center"/>
              <w:rPr>
                <w:sz w:val="22"/>
                <w:szCs w:val="22"/>
              </w:rPr>
            </w:pPr>
          </w:p>
        </w:tc>
        <w:tc>
          <w:tcPr>
            <w:tcW w:w="1843" w:type="dxa"/>
            <w:gridSpan w:val="2"/>
            <w:tcBorders>
              <w:left w:val="single" w:sz="4" w:space="0" w:color="auto"/>
              <w:right w:val="single" w:sz="4" w:space="0" w:color="auto"/>
            </w:tcBorders>
            <w:shd w:val="clear" w:color="000000" w:fill="FFFFFF"/>
          </w:tcPr>
          <w:p w14:paraId="177B7CF5" w14:textId="77777777" w:rsidR="00CD3D98" w:rsidRPr="00FA5030" w:rsidRDefault="00CD3D98" w:rsidP="009F7792">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77586D0" w14:textId="29190AE6" w:rsidR="00CD3D98" w:rsidRPr="00FA5030" w:rsidRDefault="00CD3D98" w:rsidP="009B6BA1">
            <w:pPr>
              <w:jc w:val="center"/>
              <w:rPr>
                <w:sz w:val="22"/>
                <w:szCs w:val="22"/>
              </w:rPr>
            </w:pPr>
            <w:r w:rsidRPr="00FA5030">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2C1C229" w14:textId="327A23F9" w:rsidR="00CD3D98" w:rsidRPr="00FA5030" w:rsidRDefault="00CD3D98" w:rsidP="00CD3D98">
            <w:pPr>
              <w:jc w:val="center"/>
              <w:rPr>
                <w:sz w:val="22"/>
                <w:szCs w:val="22"/>
              </w:rPr>
            </w:pPr>
            <w:r w:rsidRPr="0032326A">
              <w:t>1 520 000</w:t>
            </w:r>
          </w:p>
        </w:tc>
      </w:tr>
      <w:tr w:rsidR="00CD3D98" w:rsidRPr="00FA5030" w14:paraId="633DF27C" w14:textId="77777777" w:rsidTr="00CD3D98">
        <w:trPr>
          <w:gridAfter w:val="1"/>
          <w:wAfter w:w="76" w:type="dxa"/>
          <w:trHeight w:val="416"/>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BB3FD87" w14:textId="228EF00B" w:rsidR="00CD3D98" w:rsidRPr="00FA5030" w:rsidRDefault="00CD3D98" w:rsidP="009F7792">
            <w:pPr>
              <w:jc w:val="center"/>
              <w:rPr>
                <w:sz w:val="22"/>
                <w:szCs w:val="22"/>
              </w:rPr>
            </w:pPr>
            <w:r w:rsidRPr="00FA5030">
              <w:rPr>
                <w:sz w:val="22"/>
                <w:szCs w:val="22"/>
              </w:rPr>
              <w:t>15</w:t>
            </w:r>
          </w:p>
        </w:tc>
        <w:tc>
          <w:tcPr>
            <w:tcW w:w="1701" w:type="dxa"/>
            <w:gridSpan w:val="2"/>
            <w:tcBorders>
              <w:left w:val="single" w:sz="4" w:space="0" w:color="auto"/>
              <w:right w:val="nil"/>
            </w:tcBorders>
            <w:shd w:val="clear" w:color="000000" w:fill="FFFFFF"/>
          </w:tcPr>
          <w:p w14:paraId="231211D1" w14:textId="77777777" w:rsidR="00CD3D98" w:rsidRPr="00FA5030" w:rsidRDefault="00CD3D98" w:rsidP="009F7792">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7423660" w14:textId="205BDD62" w:rsidR="00CD3D98" w:rsidRPr="00FA5030" w:rsidRDefault="00CD3D98" w:rsidP="009F7792">
            <w:pPr>
              <w:jc w:val="center"/>
              <w:rPr>
                <w:sz w:val="22"/>
                <w:szCs w:val="22"/>
              </w:rPr>
            </w:pPr>
            <w:r w:rsidRPr="00FA5030">
              <w:rPr>
                <w:sz w:val="22"/>
                <w:szCs w:val="22"/>
              </w:rPr>
              <w:t>Рассасывающийся плетенный USP (метрический) размер 2/0 (3), с колющей иглой длиной 20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122CC43D" w14:textId="596AAD25" w:rsidR="00CD3D98" w:rsidRPr="00FA5030" w:rsidRDefault="00CD3D98" w:rsidP="009B6BA1">
            <w:pPr>
              <w:jc w:val="center"/>
              <w:rPr>
                <w:color w:val="000000"/>
                <w:sz w:val="22"/>
                <w:szCs w:val="22"/>
              </w:rPr>
            </w:pPr>
            <w:r w:rsidRPr="00FA5030">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A7116F3" w14:textId="02748F3F" w:rsidR="00CD3D98" w:rsidRPr="00FA5030" w:rsidRDefault="00CD3D98" w:rsidP="00CD3D98">
            <w:pPr>
              <w:jc w:val="center"/>
              <w:rPr>
                <w:sz w:val="22"/>
                <w:szCs w:val="22"/>
              </w:rPr>
            </w:pPr>
            <w:r w:rsidRPr="00B61760">
              <w:t>950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F8A4A5C" w14:textId="2734ADEB" w:rsidR="00CD3D98" w:rsidRPr="00FA5030" w:rsidRDefault="00CD3D98" w:rsidP="009B6BA1">
            <w:pPr>
              <w:jc w:val="center"/>
              <w:rPr>
                <w:sz w:val="22"/>
                <w:szCs w:val="22"/>
              </w:rPr>
            </w:pPr>
            <w:r w:rsidRPr="00FA5030">
              <w:rPr>
                <w:sz w:val="22"/>
                <w:szCs w:val="22"/>
                <w:lang w:val="en-US"/>
              </w:rPr>
              <w:t>DDP</w:t>
            </w:r>
          </w:p>
        </w:tc>
        <w:tc>
          <w:tcPr>
            <w:tcW w:w="1701" w:type="dxa"/>
            <w:tcBorders>
              <w:left w:val="single" w:sz="4" w:space="0" w:color="auto"/>
              <w:right w:val="single" w:sz="4" w:space="0" w:color="auto"/>
            </w:tcBorders>
            <w:shd w:val="clear" w:color="000000" w:fill="FFFFFF"/>
            <w:vAlign w:val="center"/>
          </w:tcPr>
          <w:p w14:paraId="37537C58" w14:textId="77777777" w:rsidR="00CD3D98" w:rsidRPr="00FA5030" w:rsidRDefault="00CD3D98" w:rsidP="009F7792">
            <w:pPr>
              <w:jc w:val="center"/>
              <w:rPr>
                <w:sz w:val="22"/>
                <w:szCs w:val="22"/>
              </w:rPr>
            </w:pPr>
          </w:p>
        </w:tc>
        <w:tc>
          <w:tcPr>
            <w:tcW w:w="1843" w:type="dxa"/>
            <w:gridSpan w:val="2"/>
            <w:tcBorders>
              <w:left w:val="single" w:sz="4" w:space="0" w:color="auto"/>
              <w:right w:val="single" w:sz="4" w:space="0" w:color="auto"/>
            </w:tcBorders>
            <w:shd w:val="clear" w:color="000000" w:fill="FFFFFF"/>
          </w:tcPr>
          <w:p w14:paraId="18D61C67" w14:textId="77777777" w:rsidR="00CD3D98" w:rsidRPr="00FA5030" w:rsidRDefault="00CD3D98" w:rsidP="009F7792">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90C6C7D" w14:textId="40C3D56C" w:rsidR="00CD3D98" w:rsidRPr="00FA5030" w:rsidRDefault="00CD3D98" w:rsidP="009B6BA1">
            <w:pPr>
              <w:jc w:val="center"/>
              <w:rPr>
                <w:sz w:val="22"/>
                <w:szCs w:val="22"/>
              </w:rPr>
            </w:pPr>
            <w:r w:rsidRPr="00FA5030">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CAAE5C8" w14:textId="595E1160" w:rsidR="00CD3D98" w:rsidRPr="00FA5030" w:rsidRDefault="00CD3D98" w:rsidP="00CD3D98">
            <w:pPr>
              <w:jc w:val="center"/>
              <w:rPr>
                <w:sz w:val="22"/>
                <w:szCs w:val="22"/>
              </w:rPr>
            </w:pPr>
            <w:r w:rsidRPr="0032326A">
              <w:t>1 567 500</w:t>
            </w:r>
          </w:p>
        </w:tc>
      </w:tr>
      <w:tr w:rsidR="00CD3D98" w:rsidRPr="00FA5030" w14:paraId="776FFAC9" w14:textId="77777777" w:rsidTr="00CD3D98">
        <w:trPr>
          <w:gridAfter w:val="1"/>
          <w:wAfter w:w="76" w:type="dxa"/>
          <w:trHeight w:val="416"/>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2C34675" w14:textId="609BA305" w:rsidR="00CD3D98" w:rsidRPr="00FA5030" w:rsidRDefault="00CD3D98" w:rsidP="009F7792">
            <w:pPr>
              <w:jc w:val="center"/>
              <w:rPr>
                <w:sz w:val="22"/>
                <w:szCs w:val="22"/>
              </w:rPr>
            </w:pPr>
            <w:r w:rsidRPr="00FA5030">
              <w:rPr>
                <w:sz w:val="22"/>
                <w:szCs w:val="22"/>
              </w:rPr>
              <w:t>16</w:t>
            </w:r>
          </w:p>
        </w:tc>
        <w:tc>
          <w:tcPr>
            <w:tcW w:w="1701" w:type="dxa"/>
            <w:gridSpan w:val="2"/>
            <w:tcBorders>
              <w:left w:val="single" w:sz="4" w:space="0" w:color="auto"/>
              <w:right w:val="nil"/>
            </w:tcBorders>
            <w:shd w:val="clear" w:color="000000" w:fill="FFFFFF"/>
          </w:tcPr>
          <w:p w14:paraId="3872AEDA" w14:textId="77777777" w:rsidR="00CD3D98" w:rsidRPr="00FA5030" w:rsidRDefault="00CD3D98" w:rsidP="009F7792">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2AAAB74" w14:textId="62B6ACF0" w:rsidR="00CD3D98" w:rsidRPr="00FA5030" w:rsidRDefault="00CD3D98" w:rsidP="009F7792">
            <w:pPr>
              <w:jc w:val="center"/>
              <w:rPr>
                <w:sz w:val="22"/>
                <w:szCs w:val="22"/>
              </w:rPr>
            </w:pPr>
            <w:r w:rsidRPr="00FA5030">
              <w:rPr>
                <w:sz w:val="22"/>
                <w:szCs w:val="22"/>
              </w:rPr>
              <w:t>Рассасывающийся плетенный USP (метрический) размер 2 (5), с колющей иглой длиной 40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088034D8" w14:textId="6C813EA7" w:rsidR="00CD3D98" w:rsidRPr="00FA5030" w:rsidRDefault="00CD3D98" w:rsidP="009B6BA1">
            <w:pPr>
              <w:jc w:val="center"/>
              <w:rPr>
                <w:color w:val="000000"/>
                <w:sz w:val="22"/>
                <w:szCs w:val="22"/>
              </w:rPr>
            </w:pPr>
            <w:r w:rsidRPr="00FA5030">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97802AF" w14:textId="667B6922" w:rsidR="00CD3D98" w:rsidRPr="00FA5030" w:rsidRDefault="00CD3D98" w:rsidP="00CD3D98">
            <w:pPr>
              <w:jc w:val="center"/>
              <w:rPr>
                <w:sz w:val="22"/>
                <w:szCs w:val="22"/>
              </w:rPr>
            </w:pPr>
            <w:r w:rsidRPr="00B61760">
              <w:t>950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C0BC09A" w14:textId="2B00CE1D" w:rsidR="00CD3D98" w:rsidRPr="00FA5030" w:rsidRDefault="00CD3D98" w:rsidP="009B6BA1">
            <w:pPr>
              <w:jc w:val="center"/>
              <w:rPr>
                <w:sz w:val="22"/>
                <w:szCs w:val="22"/>
              </w:rPr>
            </w:pPr>
            <w:r w:rsidRPr="00FA5030">
              <w:rPr>
                <w:sz w:val="22"/>
                <w:szCs w:val="22"/>
                <w:lang w:val="en-US"/>
              </w:rPr>
              <w:t>DDP</w:t>
            </w:r>
          </w:p>
        </w:tc>
        <w:tc>
          <w:tcPr>
            <w:tcW w:w="1701" w:type="dxa"/>
            <w:tcBorders>
              <w:left w:val="single" w:sz="4" w:space="0" w:color="auto"/>
              <w:right w:val="single" w:sz="4" w:space="0" w:color="auto"/>
            </w:tcBorders>
            <w:shd w:val="clear" w:color="000000" w:fill="FFFFFF"/>
            <w:vAlign w:val="center"/>
          </w:tcPr>
          <w:p w14:paraId="79E8A34B" w14:textId="77777777" w:rsidR="00CD3D98" w:rsidRPr="00FA5030" w:rsidRDefault="00CD3D98" w:rsidP="009F7792">
            <w:pPr>
              <w:jc w:val="center"/>
              <w:rPr>
                <w:sz w:val="22"/>
                <w:szCs w:val="22"/>
              </w:rPr>
            </w:pPr>
          </w:p>
        </w:tc>
        <w:tc>
          <w:tcPr>
            <w:tcW w:w="1843" w:type="dxa"/>
            <w:gridSpan w:val="2"/>
            <w:tcBorders>
              <w:left w:val="single" w:sz="4" w:space="0" w:color="auto"/>
              <w:right w:val="single" w:sz="4" w:space="0" w:color="auto"/>
            </w:tcBorders>
            <w:shd w:val="clear" w:color="000000" w:fill="FFFFFF"/>
          </w:tcPr>
          <w:p w14:paraId="6CCD5BCB" w14:textId="77777777" w:rsidR="00CD3D98" w:rsidRPr="00FA5030" w:rsidRDefault="00CD3D98" w:rsidP="009F7792">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D477C26" w14:textId="33DF6F18" w:rsidR="00CD3D98" w:rsidRPr="00FA5030" w:rsidRDefault="00CD3D98" w:rsidP="009B6BA1">
            <w:pPr>
              <w:jc w:val="center"/>
              <w:rPr>
                <w:sz w:val="22"/>
                <w:szCs w:val="22"/>
              </w:rPr>
            </w:pPr>
            <w:r w:rsidRPr="00FA5030">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A728BF4" w14:textId="4CB93381" w:rsidR="00CD3D98" w:rsidRPr="00FA5030" w:rsidRDefault="00CD3D98" w:rsidP="00CD3D98">
            <w:pPr>
              <w:jc w:val="center"/>
              <w:rPr>
                <w:sz w:val="22"/>
                <w:szCs w:val="22"/>
              </w:rPr>
            </w:pPr>
            <w:r w:rsidRPr="0032326A">
              <w:t>1 520 000</w:t>
            </w:r>
          </w:p>
        </w:tc>
      </w:tr>
      <w:tr w:rsidR="00CD3D98" w:rsidRPr="00FA5030" w14:paraId="0877F7B5" w14:textId="77777777" w:rsidTr="00CD3D98">
        <w:trPr>
          <w:gridAfter w:val="1"/>
          <w:wAfter w:w="76" w:type="dxa"/>
          <w:trHeight w:val="416"/>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BCECAE3" w14:textId="4DC9EC87" w:rsidR="00CD3D98" w:rsidRPr="00FA5030" w:rsidRDefault="00CD3D98" w:rsidP="009F7792">
            <w:pPr>
              <w:jc w:val="center"/>
              <w:rPr>
                <w:sz w:val="22"/>
                <w:szCs w:val="22"/>
              </w:rPr>
            </w:pPr>
            <w:r w:rsidRPr="00FA5030">
              <w:rPr>
                <w:sz w:val="22"/>
                <w:szCs w:val="22"/>
              </w:rPr>
              <w:t>17</w:t>
            </w:r>
          </w:p>
        </w:tc>
        <w:tc>
          <w:tcPr>
            <w:tcW w:w="1701" w:type="dxa"/>
            <w:gridSpan w:val="2"/>
            <w:tcBorders>
              <w:left w:val="single" w:sz="4" w:space="0" w:color="auto"/>
              <w:right w:val="nil"/>
            </w:tcBorders>
            <w:shd w:val="clear" w:color="000000" w:fill="FFFFFF"/>
          </w:tcPr>
          <w:p w14:paraId="674A2DDF" w14:textId="77777777" w:rsidR="00CD3D98" w:rsidRPr="00FA5030" w:rsidRDefault="00CD3D98" w:rsidP="009F7792">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3CEA1D3" w14:textId="145A2A9C" w:rsidR="00CD3D98" w:rsidRPr="00FA5030" w:rsidRDefault="00CD3D98" w:rsidP="009F7792">
            <w:pPr>
              <w:jc w:val="center"/>
              <w:rPr>
                <w:sz w:val="22"/>
                <w:szCs w:val="22"/>
              </w:rPr>
            </w:pPr>
            <w:r w:rsidRPr="00FA5030">
              <w:rPr>
                <w:sz w:val="22"/>
                <w:szCs w:val="22"/>
              </w:rPr>
              <w:t>Рассасывающийся плетенный USP (метрический) размер 2 (5), с колющей иглой длиной 45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4922DF03" w14:textId="354D812F" w:rsidR="00CD3D98" w:rsidRPr="00FA5030" w:rsidRDefault="00CD3D98" w:rsidP="009B6BA1">
            <w:pPr>
              <w:jc w:val="center"/>
              <w:rPr>
                <w:color w:val="000000"/>
                <w:sz w:val="22"/>
                <w:szCs w:val="22"/>
              </w:rPr>
            </w:pPr>
            <w:r w:rsidRPr="00FA5030">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9D25B3E" w14:textId="05991CD9" w:rsidR="00CD3D98" w:rsidRPr="00FA5030" w:rsidRDefault="00CD3D98" w:rsidP="00CD3D98">
            <w:pPr>
              <w:jc w:val="center"/>
              <w:rPr>
                <w:sz w:val="22"/>
                <w:szCs w:val="22"/>
              </w:rPr>
            </w:pPr>
            <w:r w:rsidRPr="00B61760">
              <w:t>950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6033B9A" w14:textId="58EFFBC9" w:rsidR="00CD3D98" w:rsidRPr="00FA5030" w:rsidRDefault="00CD3D98" w:rsidP="009B6BA1">
            <w:pPr>
              <w:jc w:val="center"/>
              <w:rPr>
                <w:sz w:val="22"/>
                <w:szCs w:val="22"/>
              </w:rPr>
            </w:pPr>
            <w:r w:rsidRPr="00FA5030">
              <w:rPr>
                <w:sz w:val="22"/>
                <w:szCs w:val="22"/>
                <w:lang w:val="en-US"/>
              </w:rPr>
              <w:t>DDP</w:t>
            </w:r>
          </w:p>
        </w:tc>
        <w:tc>
          <w:tcPr>
            <w:tcW w:w="1701" w:type="dxa"/>
            <w:tcBorders>
              <w:left w:val="single" w:sz="4" w:space="0" w:color="auto"/>
              <w:right w:val="single" w:sz="4" w:space="0" w:color="auto"/>
            </w:tcBorders>
            <w:shd w:val="clear" w:color="000000" w:fill="FFFFFF"/>
            <w:vAlign w:val="center"/>
          </w:tcPr>
          <w:p w14:paraId="75127A3A" w14:textId="77777777" w:rsidR="00CD3D98" w:rsidRPr="00FA5030" w:rsidRDefault="00CD3D98" w:rsidP="009F7792">
            <w:pPr>
              <w:jc w:val="center"/>
              <w:rPr>
                <w:sz w:val="22"/>
                <w:szCs w:val="22"/>
              </w:rPr>
            </w:pPr>
          </w:p>
        </w:tc>
        <w:tc>
          <w:tcPr>
            <w:tcW w:w="1843" w:type="dxa"/>
            <w:gridSpan w:val="2"/>
            <w:tcBorders>
              <w:left w:val="single" w:sz="4" w:space="0" w:color="auto"/>
              <w:right w:val="single" w:sz="4" w:space="0" w:color="auto"/>
            </w:tcBorders>
            <w:shd w:val="clear" w:color="000000" w:fill="FFFFFF"/>
          </w:tcPr>
          <w:p w14:paraId="60E809DD" w14:textId="77777777" w:rsidR="00CD3D98" w:rsidRPr="00FA5030" w:rsidRDefault="00CD3D98" w:rsidP="009F7792">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0CF5ACC" w14:textId="1DB5C3E9" w:rsidR="00CD3D98" w:rsidRPr="00FA5030" w:rsidRDefault="00CD3D98" w:rsidP="009B6BA1">
            <w:pPr>
              <w:jc w:val="center"/>
              <w:rPr>
                <w:sz w:val="22"/>
                <w:szCs w:val="22"/>
              </w:rPr>
            </w:pPr>
            <w:r w:rsidRPr="00FA5030">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DDB1315" w14:textId="41AE2CB6" w:rsidR="00CD3D98" w:rsidRPr="00FA5030" w:rsidRDefault="00CD3D98" w:rsidP="00CD3D98">
            <w:pPr>
              <w:jc w:val="center"/>
              <w:rPr>
                <w:sz w:val="22"/>
                <w:szCs w:val="22"/>
              </w:rPr>
            </w:pPr>
            <w:r w:rsidRPr="0032326A">
              <w:t>1 520 000</w:t>
            </w:r>
          </w:p>
        </w:tc>
      </w:tr>
      <w:tr w:rsidR="00CD3D98" w:rsidRPr="00FA5030" w14:paraId="546638E0" w14:textId="77777777" w:rsidTr="00CD3D98">
        <w:trPr>
          <w:gridAfter w:val="1"/>
          <w:wAfter w:w="76" w:type="dxa"/>
          <w:trHeight w:val="416"/>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F398C4D" w14:textId="5683DE98" w:rsidR="00CD3D98" w:rsidRPr="00FA5030" w:rsidRDefault="00CD3D98" w:rsidP="009F7792">
            <w:pPr>
              <w:jc w:val="center"/>
              <w:rPr>
                <w:sz w:val="22"/>
                <w:szCs w:val="22"/>
              </w:rPr>
            </w:pPr>
            <w:r w:rsidRPr="00FA5030">
              <w:rPr>
                <w:sz w:val="22"/>
                <w:szCs w:val="22"/>
              </w:rPr>
              <w:t>18</w:t>
            </w:r>
          </w:p>
        </w:tc>
        <w:tc>
          <w:tcPr>
            <w:tcW w:w="1701" w:type="dxa"/>
            <w:gridSpan w:val="2"/>
            <w:tcBorders>
              <w:left w:val="single" w:sz="4" w:space="0" w:color="auto"/>
              <w:right w:val="nil"/>
            </w:tcBorders>
            <w:shd w:val="clear" w:color="000000" w:fill="FFFFFF"/>
          </w:tcPr>
          <w:p w14:paraId="4DC83DDD" w14:textId="77777777" w:rsidR="00CD3D98" w:rsidRPr="00FA5030" w:rsidRDefault="00CD3D98" w:rsidP="009F7792">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5FA239A" w14:textId="37C32EA9" w:rsidR="00CD3D98" w:rsidRPr="00FA5030" w:rsidRDefault="00CD3D98" w:rsidP="009F7792">
            <w:pPr>
              <w:jc w:val="center"/>
              <w:rPr>
                <w:sz w:val="22"/>
                <w:szCs w:val="22"/>
              </w:rPr>
            </w:pPr>
            <w:r w:rsidRPr="00FA5030">
              <w:rPr>
                <w:sz w:val="22"/>
                <w:szCs w:val="22"/>
              </w:rPr>
              <w:t>Рассасывающийся плетенный USP (метрический) размер 1 (4), с колющей иглой длиной 36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38347608" w14:textId="7961ACEE" w:rsidR="00CD3D98" w:rsidRPr="00FA5030" w:rsidRDefault="00CD3D98" w:rsidP="009B6BA1">
            <w:pPr>
              <w:jc w:val="center"/>
              <w:rPr>
                <w:color w:val="000000"/>
                <w:sz w:val="22"/>
                <w:szCs w:val="22"/>
              </w:rPr>
            </w:pPr>
            <w:r w:rsidRPr="00FA5030">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FA0D564" w14:textId="01B67386" w:rsidR="00CD3D98" w:rsidRPr="00FA5030" w:rsidRDefault="00CD3D98" w:rsidP="00CD3D98">
            <w:pPr>
              <w:jc w:val="center"/>
              <w:rPr>
                <w:sz w:val="22"/>
                <w:szCs w:val="22"/>
              </w:rPr>
            </w:pPr>
            <w:r w:rsidRPr="00B61760">
              <w:t>950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82737EA" w14:textId="099B3247" w:rsidR="00CD3D98" w:rsidRPr="00FA5030" w:rsidRDefault="00CD3D98" w:rsidP="009B6BA1">
            <w:pPr>
              <w:jc w:val="center"/>
              <w:rPr>
                <w:sz w:val="22"/>
                <w:szCs w:val="22"/>
              </w:rPr>
            </w:pPr>
            <w:r w:rsidRPr="00FA5030">
              <w:rPr>
                <w:sz w:val="22"/>
                <w:szCs w:val="22"/>
                <w:lang w:val="en-US"/>
              </w:rPr>
              <w:t>DDP</w:t>
            </w:r>
          </w:p>
        </w:tc>
        <w:tc>
          <w:tcPr>
            <w:tcW w:w="1701" w:type="dxa"/>
            <w:tcBorders>
              <w:left w:val="single" w:sz="4" w:space="0" w:color="auto"/>
              <w:right w:val="single" w:sz="4" w:space="0" w:color="auto"/>
            </w:tcBorders>
            <w:shd w:val="clear" w:color="000000" w:fill="FFFFFF"/>
            <w:vAlign w:val="center"/>
          </w:tcPr>
          <w:p w14:paraId="4398FD00" w14:textId="77777777" w:rsidR="00CD3D98" w:rsidRPr="00FA5030" w:rsidRDefault="00CD3D98" w:rsidP="009F7792">
            <w:pPr>
              <w:jc w:val="center"/>
              <w:rPr>
                <w:sz w:val="22"/>
                <w:szCs w:val="22"/>
              </w:rPr>
            </w:pPr>
          </w:p>
        </w:tc>
        <w:tc>
          <w:tcPr>
            <w:tcW w:w="1843" w:type="dxa"/>
            <w:gridSpan w:val="2"/>
            <w:tcBorders>
              <w:left w:val="single" w:sz="4" w:space="0" w:color="auto"/>
              <w:right w:val="single" w:sz="4" w:space="0" w:color="auto"/>
            </w:tcBorders>
            <w:shd w:val="clear" w:color="000000" w:fill="FFFFFF"/>
          </w:tcPr>
          <w:p w14:paraId="5F2EBF8A" w14:textId="77777777" w:rsidR="00CD3D98" w:rsidRPr="00FA5030" w:rsidRDefault="00CD3D98" w:rsidP="009F7792">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F770978" w14:textId="61299377" w:rsidR="00CD3D98" w:rsidRPr="00FA5030" w:rsidRDefault="00CD3D98" w:rsidP="009B6BA1">
            <w:pPr>
              <w:jc w:val="center"/>
              <w:rPr>
                <w:sz w:val="22"/>
                <w:szCs w:val="22"/>
              </w:rPr>
            </w:pPr>
            <w:r w:rsidRPr="00FA5030">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4B30F7F" w14:textId="66E3B6F8" w:rsidR="00CD3D98" w:rsidRPr="00FA5030" w:rsidRDefault="00CD3D98" w:rsidP="00CD3D98">
            <w:pPr>
              <w:jc w:val="center"/>
              <w:rPr>
                <w:sz w:val="22"/>
                <w:szCs w:val="22"/>
              </w:rPr>
            </w:pPr>
            <w:r w:rsidRPr="0032326A">
              <w:t>1 520 000</w:t>
            </w:r>
          </w:p>
        </w:tc>
      </w:tr>
      <w:tr w:rsidR="00CD3D98" w:rsidRPr="00FA5030" w14:paraId="7DE9C2F1" w14:textId="77777777" w:rsidTr="00CD3D98">
        <w:trPr>
          <w:gridAfter w:val="1"/>
          <w:wAfter w:w="76" w:type="dxa"/>
          <w:trHeight w:val="416"/>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4E74C31" w14:textId="1BFF481C" w:rsidR="00CD3D98" w:rsidRPr="00FA5030" w:rsidRDefault="00CD3D98" w:rsidP="009F7792">
            <w:pPr>
              <w:jc w:val="center"/>
              <w:rPr>
                <w:sz w:val="22"/>
                <w:szCs w:val="22"/>
              </w:rPr>
            </w:pPr>
            <w:r w:rsidRPr="00FA5030">
              <w:rPr>
                <w:sz w:val="22"/>
                <w:szCs w:val="22"/>
              </w:rPr>
              <w:t>19</w:t>
            </w:r>
          </w:p>
        </w:tc>
        <w:tc>
          <w:tcPr>
            <w:tcW w:w="1701" w:type="dxa"/>
            <w:gridSpan w:val="2"/>
            <w:tcBorders>
              <w:left w:val="single" w:sz="4" w:space="0" w:color="auto"/>
              <w:right w:val="nil"/>
            </w:tcBorders>
            <w:shd w:val="clear" w:color="000000" w:fill="FFFFFF"/>
          </w:tcPr>
          <w:p w14:paraId="4862E29F" w14:textId="77777777" w:rsidR="00CD3D98" w:rsidRPr="00FA5030" w:rsidRDefault="00CD3D98" w:rsidP="009F7792">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49CBA0B" w14:textId="52241F51" w:rsidR="00CD3D98" w:rsidRPr="00FA5030" w:rsidRDefault="00CD3D98" w:rsidP="009F7792">
            <w:pPr>
              <w:jc w:val="center"/>
              <w:rPr>
                <w:sz w:val="22"/>
                <w:szCs w:val="22"/>
              </w:rPr>
            </w:pPr>
            <w:r w:rsidRPr="00FA5030">
              <w:rPr>
                <w:sz w:val="22"/>
                <w:szCs w:val="22"/>
              </w:rPr>
              <w:t>Кетгут USP (метрический) размер 0 (4), длина нити 75 см, с колющей иглой длиной 40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5B99E806" w14:textId="13235EFC" w:rsidR="00CD3D98" w:rsidRPr="00FA5030" w:rsidRDefault="00CD3D98" w:rsidP="006838E3">
            <w:pPr>
              <w:jc w:val="center"/>
              <w:rPr>
                <w:color w:val="000000"/>
                <w:sz w:val="22"/>
                <w:szCs w:val="22"/>
              </w:rPr>
            </w:pPr>
            <w:r w:rsidRPr="00FA5030">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A671894" w14:textId="2D11D4DA" w:rsidR="00CD3D98" w:rsidRPr="00FA5030" w:rsidRDefault="00CD3D98" w:rsidP="00CD3D98">
            <w:pPr>
              <w:jc w:val="center"/>
              <w:rPr>
                <w:sz w:val="22"/>
                <w:szCs w:val="22"/>
              </w:rPr>
            </w:pPr>
            <w:r w:rsidRPr="00B61760">
              <w:t>450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026BCE9" w14:textId="5D1A151E" w:rsidR="00CD3D98" w:rsidRPr="00FA5030" w:rsidRDefault="00CD3D98" w:rsidP="006838E3">
            <w:pPr>
              <w:jc w:val="center"/>
              <w:rPr>
                <w:sz w:val="22"/>
                <w:szCs w:val="22"/>
              </w:rPr>
            </w:pPr>
            <w:r w:rsidRPr="00FA5030">
              <w:rPr>
                <w:sz w:val="22"/>
                <w:szCs w:val="22"/>
                <w:lang w:val="en-US"/>
              </w:rPr>
              <w:t>DDP</w:t>
            </w:r>
          </w:p>
        </w:tc>
        <w:tc>
          <w:tcPr>
            <w:tcW w:w="1701" w:type="dxa"/>
            <w:tcBorders>
              <w:left w:val="single" w:sz="4" w:space="0" w:color="auto"/>
              <w:right w:val="single" w:sz="4" w:space="0" w:color="auto"/>
            </w:tcBorders>
            <w:shd w:val="clear" w:color="000000" w:fill="FFFFFF"/>
            <w:vAlign w:val="center"/>
          </w:tcPr>
          <w:p w14:paraId="0929F3A4" w14:textId="77777777" w:rsidR="00CD3D98" w:rsidRPr="00FA5030" w:rsidRDefault="00CD3D98" w:rsidP="009F7792">
            <w:pPr>
              <w:jc w:val="center"/>
              <w:rPr>
                <w:sz w:val="22"/>
                <w:szCs w:val="22"/>
              </w:rPr>
            </w:pPr>
          </w:p>
        </w:tc>
        <w:tc>
          <w:tcPr>
            <w:tcW w:w="1843" w:type="dxa"/>
            <w:gridSpan w:val="2"/>
            <w:tcBorders>
              <w:left w:val="single" w:sz="4" w:space="0" w:color="auto"/>
              <w:right w:val="single" w:sz="4" w:space="0" w:color="auto"/>
            </w:tcBorders>
            <w:shd w:val="clear" w:color="000000" w:fill="FFFFFF"/>
          </w:tcPr>
          <w:p w14:paraId="29748883" w14:textId="77777777" w:rsidR="00CD3D98" w:rsidRPr="00FA5030" w:rsidRDefault="00CD3D98" w:rsidP="009F7792">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6A5CA53" w14:textId="3E3BE3C5" w:rsidR="00CD3D98" w:rsidRPr="00FA5030" w:rsidRDefault="00CD3D98" w:rsidP="006838E3">
            <w:pPr>
              <w:jc w:val="center"/>
              <w:rPr>
                <w:sz w:val="22"/>
                <w:szCs w:val="22"/>
              </w:rPr>
            </w:pPr>
            <w:r w:rsidRPr="00FA5030">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14FCFF5" w14:textId="1E9E5E51" w:rsidR="00CD3D98" w:rsidRPr="00FA5030" w:rsidRDefault="00CD3D98" w:rsidP="00CD3D98">
            <w:pPr>
              <w:jc w:val="center"/>
              <w:rPr>
                <w:sz w:val="22"/>
                <w:szCs w:val="22"/>
              </w:rPr>
            </w:pPr>
            <w:r w:rsidRPr="0032326A">
              <w:t>382 500</w:t>
            </w:r>
          </w:p>
        </w:tc>
      </w:tr>
      <w:tr w:rsidR="00CD3D98" w:rsidRPr="00FA5030" w14:paraId="5C3A6810" w14:textId="77777777" w:rsidTr="00CD3D98">
        <w:trPr>
          <w:gridAfter w:val="1"/>
          <w:wAfter w:w="76" w:type="dxa"/>
          <w:trHeight w:val="416"/>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1DE4A96" w14:textId="2B7E1A50" w:rsidR="00CD3D98" w:rsidRPr="00FA5030" w:rsidRDefault="00CD3D98" w:rsidP="009F7792">
            <w:pPr>
              <w:jc w:val="center"/>
              <w:rPr>
                <w:sz w:val="22"/>
                <w:szCs w:val="22"/>
              </w:rPr>
            </w:pPr>
            <w:r w:rsidRPr="00FA5030">
              <w:rPr>
                <w:sz w:val="22"/>
                <w:szCs w:val="22"/>
              </w:rPr>
              <w:t>20</w:t>
            </w:r>
          </w:p>
        </w:tc>
        <w:tc>
          <w:tcPr>
            <w:tcW w:w="1701" w:type="dxa"/>
            <w:gridSpan w:val="2"/>
            <w:tcBorders>
              <w:left w:val="single" w:sz="4" w:space="0" w:color="auto"/>
              <w:right w:val="nil"/>
            </w:tcBorders>
            <w:shd w:val="clear" w:color="000000" w:fill="FFFFFF"/>
          </w:tcPr>
          <w:p w14:paraId="67E025EB" w14:textId="77777777" w:rsidR="00CD3D98" w:rsidRPr="00FA5030" w:rsidRDefault="00CD3D98" w:rsidP="009F7792">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D1BA8E0" w14:textId="4ED24882" w:rsidR="00CD3D98" w:rsidRPr="00FA5030" w:rsidRDefault="00CD3D98" w:rsidP="009F7792">
            <w:pPr>
              <w:jc w:val="center"/>
              <w:rPr>
                <w:sz w:val="22"/>
                <w:szCs w:val="22"/>
              </w:rPr>
            </w:pPr>
            <w:r w:rsidRPr="00FA5030">
              <w:rPr>
                <w:sz w:val="22"/>
                <w:szCs w:val="22"/>
              </w:rPr>
              <w:t>Кетгут USP (метрический) размер 1 (5), длина нити 75 см, с колющей иглой длиной 40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492A608F" w14:textId="4EFF9980" w:rsidR="00CD3D98" w:rsidRPr="00FA5030" w:rsidRDefault="00CD3D98" w:rsidP="006838E3">
            <w:pPr>
              <w:jc w:val="center"/>
              <w:rPr>
                <w:color w:val="000000"/>
                <w:sz w:val="22"/>
                <w:szCs w:val="22"/>
              </w:rPr>
            </w:pPr>
            <w:r w:rsidRPr="00FA5030">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9C716DA" w14:textId="72EA862F" w:rsidR="00CD3D98" w:rsidRPr="00FA5030" w:rsidRDefault="00CD3D98" w:rsidP="00CD3D98">
            <w:pPr>
              <w:jc w:val="center"/>
              <w:rPr>
                <w:sz w:val="22"/>
                <w:szCs w:val="22"/>
              </w:rPr>
            </w:pPr>
            <w:r w:rsidRPr="00B61760">
              <w:t>250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5C49F48" w14:textId="4CA90FFE" w:rsidR="00CD3D98" w:rsidRPr="00FA5030" w:rsidRDefault="00CD3D98" w:rsidP="006838E3">
            <w:pPr>
              <w:jc w:val="center"/>
              <w:rPr>
                <w:sz w:val="22"/>
                <w:szCs w:val="22"/>
              </w:rPr>
            </w:pPr>
            <w:r w:rsidRPr="00FA5030">
              <w:rPr>
                <w:sz w:val="22"/>
                <w:szCs w:val="22"/>
                <w:lang w:val="en-US"/>
              </w:rPr>
              <w:t>DDP</w:t>
            </w:r>
          </w:p>
        </w:tc>
        <w:tc>
          <w:tcPr>
            <w:tcW w:w="1701" w:type="dxa"/>
            <w:tcBorders>
              <w:left w:val="single" w:sz="4" w:space="0" w:color="auto"/>
              <w:right w:val="single" w:sz="4" w:space="0" w:color="auto"/>
            </w:tcBorders>
            <w:shd w:val="clear" w:color="000000" w:fill="FFFFFF"/>
            <w:vAlign w:val="center"/>
          </w:tcPr>
          <w:p w14:paraId="431F7130" w14:textId="77777777" w:rsidR="00CD3D98" w:rsidRPr="00FA5030" w:rsidRDefault="00CD3D98" w:rsidP="009F7792">
            <w:pPr>
              <w:jc w:val="center"/>
              <w:rPr>
                <w:sz w:val="22"/>
                <w:szCs w:val="22"/>
              </w:rPr>
            </w:pPr>
          </w:p>
        </w:tc>
        <w:tc>
          <w:tcPr>
            <w:tcW w:w="1843" w:type="dxa"/>
            <w:gridSpan w:val="2"/>
            <w:tcBorders>
              <w:left w:val="single" w:sz="4" w:space="0" w:color="auto"/>
              <w:right w:val="single" w:sz="4" w:space="0" w:color="auto"/>
            </w:tcBorders>
            <w:shd w:val="clear" w:color="000000" w:fill="FFFFFF"/>
          </w:tcPr>
          <w:p w14:paraId="284604B9" w14:textId="77777777" w:rsidR="00CD3D98" w:rsidRPr="00FA5030" w:rsidRDefault="00CD3D98" w:rsidP="009F7792">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12FEF39" w14:textId="1A9DC7CC" w:rsidR="00CD3D98" w:rsidRPr="00FA5030" w:rsidRDefault="00CD3D98" w:rsidP="006838E3">
            <w:pPr>
              <w:jc w:val="center"/>
              <w:rPr>
                <w:sz w:val="22"/>
                <w:szCs w:val="22"/>
              </w:rPr>
            </w:pPr>
            <w:r w:rsidRPr="00FA5030">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6F91228" w14:textId="3F968376" w:rsidR="00CD3D98" w:rsidRPr="00FA5030" w:rsidRDefault="00CD3D98" w:rsidP="00CD3D98">
            <w:pPr>
              <w:jc w:val="center"/>
              <w:rPr>
                <w:sz w:val="22"/>
                <w:szCs w:val="22"/>
              </w:rPr>
            </w:pPr>
            <w:r w:rsidRPr="0032326A">
              <w:t>212 500</w:t>
            </w:r>
          </w:p>
        </w:tc>
      </w:tr>
      <w:tr w:rsidR="00CD3D98" w:rsidRPr="00FA5030" w14:paraId="4A003B32" w14:textId="77777777" w:rsidTr="00CD3D98">
        <w:trPr>
          <w:gridAfter w:val="1"/>
          <w:wAfter w:w="76" w:type="dxa"/>
          <w:trHeight w:val="416"/>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3B85B61" w14:textId="4536B9BB" w:rsidR="00CD3D98" w:rsidRPr="00FA5030" w:rsidRDefault="00CD3D98" w:rsidP="009F7792">
            <w:pPr>
              <w:jc w:val="center"/>
              <w:rPr>
                <w:sz w:val="22"/>
                <w:szCs w:val="22"/>
              </w:rPr>
            </w:pPr>
            <w:r w:rsidRPr="00FA5030">
              <w:rPr>
                <w:sz w:val="22"/>
                <w:szCs w:val="22"/>
              </w:rPr>
              <w:t>21</w:t>
            </w:r>
          </w:p>
        </w:tc>
        <w:tc>
          <w:tcPr>
            <w:tcW w:w="1701" w:type="dxa"/>
            <w:gridSpan w:val="2"/>
            <w:tcBorders>
              <w:left w:val="single" w:sz="4" w:space="0" w:color="auto"/>
              <w:right w:val="nil"/>
            </w:tcBorders>
            <w:shd w:val="clear" w:color="000000" w:fill="FFFFFF"/>
          </w:tcPr>
          <w:p w14:paraId="32968E40" w14:textId="77777777" w:rsidR="00CD3D98" w:rsidRPr="00FA5030" w:rsidRDefault="00CD3D98" w:rsidP="009F7792">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4DC0A4F" w14:textId="74347425" w:rsidR="00CD3D98" w:rsidRPr="00FA5030" w:rsidRDefault="00CD3D98" w:rsidP="009F7792">
            <w:pPr>
              <w:jc w:val="center"/>
              <w:rPr>
                <w:sz w:val="22"/>
                <w:szCs w:val="22"/>
              </w:rPr>
            </w:pPr>
            <w:r w:rsidRPr="00FA5030">
              <w:rPr>
                <w:sz w:val="22"/>
                <w:szCs w:val="22"/>
              </w:rPr>
              <w:t xml:space="preserve">Кетгут USP (метрический) </w:t>
            </w:r>
            <w:r w:rsidRPr="00FA5030">
              <w:rPr>
                <w:sz w:val="22"/>
                <w:szCs w:val="22"/>
              </w:rPr>
              <w:lastRenderedPageBreak/>
              <w:t>размер 2 (6), длина нити 75 см, с колющей иглой длиной 40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18846978" w14:textId="3EB0A6EE" w:rsidR="00CD3D98" w:rsidRPr="00FA5030" w:rsidRDefault="00CD3D98" w:rsidP="006838E3">
            <w:pPr>
              <w:jc w:val="center"/>
              <w:rPr>
                <w:color w:val="000000"/>
                <w:sz w:val="22"/>
                <w:szCs w:val="22"/>
              </w:rPr>
            </w:pPr>
            <w:r w:rsidRPr="00FA5030">
              <w:rPr>
                <w:color w:val="000000"/>
                <w:sz w:val="22"/>
                <w:szCs w:val="22"/>
              </w:rPr>
              <w:lastRenderedPageBreak/>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ACEE23C" w14:textId="40FF0DFA" w:rsidR="00CD3D98" w:rsidRPr="00FA5030" w:rsidRDefault="00CD3D98" w:rsidP="00CD3D98">
            <w:pPr>
              <w:jc w:val="center"/>
              <w:rPr>
                <w:sz w:val="22"/>
                <w:szCs w:val="22"/>
              </w:rPr>
            </w:pPr>
            <w:r w:rsidRPr="00B61760">
              <w:t>250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DC9CFC4" w14:textId="0CD752ED" w:rsidR="00CD3D98" w:rsidRPr="00FA5030" w:rsidRDefault="00CD3D98" w:rsidP="006838E3">
            <w:pPr>
              <w:jc w:val="center"/>
              <w:rPr>
                <w:sz w:val="22"/>
                <w:szCs w:val="22"/>
              </w:rPr>
            </w:pPr>
            <w:r w:rsidRPr="00FA5030">
              <w:rPr>
                <w:sz w:val="22"/>
                <w:szCs w:val="22"/>
                <w:lang w:val="en-US"/>
              </w:rPr>
              <w:t>DDP</w:t>
            </w:r>
          </w:p>
        </w:tc>
        <w:tc>
          <w:tcPr>
            <w:tcW w:w="1701" w:type="dxa"/>
            <w:tcBorders>
              <w:left w:val="single" w:sz="4" w:space="0" w:color="auto"/>
              <w:right w:val="single" w:sz="4" w:space="0" w:color="auto"/>
            </w:tcBorders>
            <w:shd w:val="clear" w:color="000000" w:fill="FFFFFF"/>
            <w:vAlign w:val="center"/>
          </w:tcPr>
          <w:p w14:paraId="22348658" w14:textId="77777777" w:rsidR="00CD3D98" w:rsidRPr="00FA5030" w:rsidRDefault="00CD3D98" w:rsidP="009F7792">
            <w:pPr>
              <w:jc w:val="center"/>
              <w:rPr>
                <w:sz w:val="22"/>
                <w:szCs w:val="22"/>
              </w:rPr>
            </w:pPr>
          </w:p>
        </w:tc>
        <w:tc>
          <w:tcPr>
            <w:tcW w:w="1843" w:type="dxa"/>
            <w:gridSpan w:val="2"/>
            <w:tcBorders>
              <w:left w:val="single" w:sz="4" w:space="0" w:color="auto"/>
              <w:right w:val="single" w:sz="4" w:space="0" w:color="auto"/>
            </w:tcBorders>
            <w:shd w:val="clear" w:color="000000" w:fill="FFFFFF"/>
          </w:tcPr>
          <w:p w14:paraId="5412A646" w14:textId="77777777" w:rsidR="00CD3D98" w:rsidRPr="00FA5030" w:rsidRDefault="00CD3D98" w:rsidP="009F7792">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A81B022" w14:textId="32069EAC" w:rsidR="00CD3D98" w:rsidRPr="00FA5030" w:rsidRDefault="00CD3D98" w:rsidP="006838E3">
            <w:pPr>
              <w:jc w:val="center"/>
              <w:rPr>
                <w:sz w:val="22"/>
                <w:szCs w:val="22"/>
              </w:rPr>
            </w:pPr>
            <w:r w:rsidRPr="00FA5030">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C4EE6FD" w14:textId="486F9C1D" w:rsidR="00CD3D98" w:rsidRPr="00FA5030" w:rsidRDefault="00CD3D98" w:rsidP="00CD3D98">
            <w:pPr>
              <w:jc w:val="center"/>
              <w:rPr>
                <w:sz w:val="22"/>
                <w:szCs w:val="22"/>
              </w:rPr>
            </w:pPr>
            <w:r w:rsidRPr="0032326A">
              <w:t>212 500</w:t>
            </w:r>
          </w:p>
        </w:tc>
      </w:tr>
      <w:tr w:rsidR="00CD3D98" w:rsidRPr="00FA5030" w14:paraId="683B1B18" w14:textId="77777777" w:rsidTr="00CD3D98">
        <w:trPr>
          <w:gridAfter w:val="1"/>
          <w:wAfter w:w="76" w:type="dxa"/>
          <w:trHeight w:val="416"/>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18BDA96" w14:textId="5F80221C" w:rsidR="00CD3D98" w:rsidRPr="00FA5030" w:rsidRDefault="00CD3D98" w:rsidP="009F7792">
            <w:pPr>
              <w:jc w:val="center"/>
              <w:rPr>
                <w:sz w:val="22"/>
                <w:szCs w:val="22"/>
              </w:rPr>
            </w:pPr>
            <w:r w:rsidRPr="00FA5030">
              <w:rPr>
                <w:sz w:val="22"/>
                <w:szCs w:val="22"/>
              </w:rPr>
              <w:lastRenderedPageBreak/>
              <w:t>22</w:t>
            </w:r>
          </w:p>
        </w:tc>
        <w:tc>
          <w:tcPr>
            <w:tcW w:w="1701" w:type="dxa"/>
            <w:gridSpan w:val="2"/>
            <w:tcBorders>
              <w:left w:val="single" w:sz="4" w:space="0" w:color="auto"/>
              <w:right w:val="nil"/>
            </w:tcBorders>
            <w:shd w:val="clear" w:color="000000" w:fill="FFFFFF"/>
          </w:tcPr>
          <w:p w14:paraId="4D4D9218" w14:textId="77777777" w:rsidR="00CD3D98" w:rsidRPr="00FA5030" w:rsidRDefault="00CD3D98" w:rsidP="009F7792">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3EA883F" w14:textId="4CF40A83" w:rsidR="00CD3D98" w:rsidRPr="00FA5030" w:rsidRDefault="00CD3D98" w:rsidP="009F7792">
            <w:pPr>
              <w:jc w:val="center"/>
              <w:rPr>
                <w:sz w:val="22"/>
                <w:szCs w:val="22"/>
              </w:rPr>
            </w:pPr>
            <w:r w:rsidRPr="00FA5030">
              <w:rPr>
                <w:sz w:val="22"/>
                <w:szCs w:val="22"/>
              </w:rPr>
              <w:t>Полипропилен USP (метрический) размер 7/0 (0,5), длина нити 75 см, с двумя иглами длиной 8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4779B772" w14:textId="18F65E98" w:rsidR="00CD3D98" w:rsidRPr="00FA5030" w:rsidRDefault="00CD3D98" w:rsidP="00D816C7">
            <w:pPr>
              <w:jc w:val="center"/>
              <w:rPr>
                <w:color w:val="000000"/>
                <w:sz w:val="22"/>
                <w:szCs w:val="22"/>
              </w:rPr>
            </w:pPr>
            <w:r w:rsidRPr="00FA5030">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37F7319" w14:textId="79DFE451" w:rsidR="00CD3D98" w:rsidRPr="00FA5030" w:rsidRDefault="00CD3D98" w:rsidP="00CD3D98">
            <w:pPr>
              <w:jc w:val="center"/>
              <w:rPr>
                <w:sz w:val="22"/>
                <w:szCs w:val="22"/>
                <w:lang w:val="en-US"/>
              </w:rPr>
            </w:pPr>
            <w:r w:rsidRPr="00B61760">
              <w:t>300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B6F4206" w14:textId="323AFA99" w:rsidR="00CD3D98" w:rsidRPr="00FA5030" w:rsidRDefault="00CD3D98" w:rsidP="00C36FF5">
            <w:pPr>
              <w:jc w:val="center"/>
              <w:rPr>
                <w:sz w:val="22"/>
                <w:szCs w:val="22"/>
              </w:rPr>
            </w:pPr>
            <w:r w:rsidRPr="00FA5030">
              <w:rPr>
                <w:sz w:val="22"/>
                <w:szCs w:val="22"/>
                <w:lang w:val="en-US"/>
              </w:rPr>
              <w:t>DDP</w:t>
            </w:r>
          </w:p>
        </w:tc>
        <w:tc>
          <w:tcPr>
            <w:tcW w:w="1701" w:type="dxa"/>
            <w:tcBorders>
              <w:left w:val="single" w:sz="4" w:space="0" w:color="auto"/>
              <w:right w:val="single" w:sz="4" w:space="0" w:color="auto"/>
            </w:tcBorders>
            <w:shd w:val="clear" w:color="000000" w:fill="FFFFFF"/>
            <w:vAlign w:val="center"/>
          </w:tcPr>
          <w:p w14:paraId="2644C602" w14:textId="77777777" w:rsidR="00CD3D98" w:rsidRPr="00FA5030" w:rsidRDefault="00CD3D98" w:rsidP="009F7792">
            <w:pPr>
              <w:jc w:val="center"/>
              <w:rPr>
                <w:sz w:val="22"/>
                <w:szCs w:val="22"/>
              </w:rPr>
            </w:pPr>
          </w:p>
        </w:tc>
        <w:tc>
          <w:tcPr>
            <w:tcW w:w="1843" w:type="dxa"/>
            <w:gridSpan w:val="2"/>
            <w:tcBorders>
              <w:left w:val="single" w:sz="4" w:space="0" w:color="auto"/>
              <w:right w:val="single" w:sz="4" w:space="0" w:color="auto"/>
            </w:tcBorders>
            <w:shd w:val="clear" w:color="000000" w:fill="FFFFFF"/>
          </w:tcPr>
          <w:p w14:paraId="376D0EDF" w14:textId="77777777" w:rsidR="00CD3D98" w:rsidRPr="00FA5030" w:rsidRDefault="00CD3D98" w:rsidP="009F7792">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DE05A2D" w14:textId="6F040A31" w:rsidR="00CD3D98" w:rsidRPr="00FA5030" w:rsidRDefault="00CD3D98" w:rsidP="00C36FF5">
            <w:pPr>
              <w:jc w:val="center"/>
              <w:rPr>
                <w:sz w:val="22"/>
                <w:szCs w:val="22"/>
              </w:rPr>
            </w:pPr>
            <w:r w:rsidRPr="00FA5030">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2F05008" w14:textId="26632842" w:rsidR="00CD3D98" w:rsidRPr="00FA5030" w:rsidRDefault="00CD3D98" w:rsidP="00CD3D98">
            <w:pPr>
              <w:jc w:val="center"/>
              <w:rPr>
                <w:sz w:val="22"/>
                <w:szCs w:val="22"/>
              </w:rPr>
            </w:pPr>
            <w:r w:rsidRPr="0032326A">
              <w:t>1 350 000</w:t>
            </w:r>
          </w:p>
        </w:tc>
      </w:tr>
      <w:tr w:rsidR="00CD3D98" w:rsidRPr="00FA5030" w14:paraId="210FB96C" w14:textId="77777777" w:rsidTr="00CD3D98">
        <w:trPr>
          <w:gridAfter w:val="1"/>
          <w:wAfter w:w="76" w:type="dxa"/>
          <w:trHeight w:val="416"/>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57518C2" w14:textId="51A96A95" w:rsidR="00CD3D98" w:rsidRPr="00FA5030" w:rsidRDefault="00CD3D98" w:rsidP="009F7792">
            <w:pPr>
              <w:jc w:val="center"/>
              <w:rPr>
                <w:sz w:val="22"/>
                <w:szCs w:val="22"/>
              </w:rPr>
            </w:pPr>
            <w:r w:rsidRPr="00FA5030">
              <w:rPr>
                <w:sz w:val="22"/>
                <w:szCs w:val="22"/>
              </w:rPr>
              <w:t>23</w:t>
            </w:r>
          </w:p>
        </w:tc>
        <w:tc>
          <w:tcPr>
            <w:tcW w:w="1701" w:type="dxa"/>
            <w:gridSpan w:val="2"/>
            <w:tcBorders>
              <w:left w:val="single" w:sz="4" w:space="0" w:color="auto"/>
              <w:right w:val="nil"/>
            </w:tcBorders>
            <w:shd w:val="clear" w:color="000000" w:fill="FFFFFF"/>
          </w:tcPr>
          <w:p w14:paraId="6843A1EA" w14:textId="77777777" w:rsidR="00CD3D98" w:rsidRPr="00FA5030" w:rsidRDefault="00CD3D98" w:rsidP="009F7792">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5A78D3D" w14:textId="49441855" w:rsidR="00CD3D98" w:rsidRPr="00FA5030" w:rsidRDefault="00CD3D98" w:rsidP="009F7792">
            <w:pPr>
              <w:jc w:val="center"/>
              <w:rPr>
                <w:sz w:val="22"/>
                <w:szCs w:val="22"/>
              </w:rPr>
            </w:pPr>
            <w:r w:rsidRPr="00FA5030">
              <w:rPr>
                <w:sz w:val="22"/>
                <w:szCs w:val="22"/>
              </w:rPr>
              <w:t>Полипропилен USP (метрический) размер 6/0 (0,7), длина нити 75 см, с двумя иглами</w:t>
            </w:r>
          </w:p>
        </w:tc>
        <w:tc>
          <w:tcPr>
            <w:tcW w:w="850" w:type="dxa"/>
            <w:tcBorders>
              <w:top w:val="single" w:sz="4" w:space="0" w:color="auto"/>
              <w:left w:val="nil"/>
              <w:bottom w:val="single" w:sz="4" w:space="0" w:color="auto"/>
              <w:right w:val="single" w:sz="4" w:space="0" w:color="auto"/>
            </w:tcBorders>
            <w:shd w:val="clear" w:color="auto" w:fill="auto"/>
            <w:vAlign w:val="center"/>
          </w:tcPr>
          <w:p w14:paraId="07E220F9" w14:textId="3E97B06E" w:rsidR="00CD3D98" w:rsidRPr="00FA5030" w:rsidRDefault="00CD3D98" w:rsidP="00D816C7">
            <w:pPr>
              <w:jc w:val="center"/>
              <w:rPr>
                <w:color w:val="000000"/>
                <w:sz w:val="22"/>
                <w:szCs w:val="22"/>
              </w:rPr>
            </w:pPr>
            <w:r w:rsidRPr="00FA5030">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917B2B3" w14:textId="4568DAE4" w:rsidR="00CD3D98" w:rsidRPr="00FA5030" w:rsidRDefault="00CD3D98" w:rsidP="00CD3D98">
            <w:pPr>
              <w:jc w:val="center"/>
              <w:rPr>
                <w:sz w:val="22"/>
                <w:szCs w:val="22"/>
                <w:lang w:val="en-US"/>
              </w:rPr>
            </w:pPr>
            <w:r w:rsidRPr="00B61760">
              <w:t>300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D2F2004" w14:textId="1BAC91EE" w:rsidR="00CD3D98" w:rsidRPr="00FA5030" w:rsidRDefault="00CD3D98" w:rsidP="00C36FF5">
            <w:pPr>
              <w:jc w:val="center"/>
              <w:rPr>
                <w:sz w:val="22"/>
                <w:szCs w:val="22"/>
              </w:rPr>
            </w:pPr>
            <w:r w:rsidRPr="00FA5030">
              <w:rPr>
                <w:sz w:val="22"/>
                <w:szCs w:val="22"/>
                <w:lang w:val="en-US"/>
              </w:rPr>
              <w:t>DDP</w:t>
            </w:r>
          </w:p>
        </w:tc>
        <w:tc>
          <w:tcPr>
            <w:tcW w:w="1701" w:type="dxa"/>
            <w:tcBorders>
              <w:left w:val="single" w:sz="4" w:space="0" w:color="auto"/>
              <w:right w:val="single" w:sz="4" w:space="0" w:color="auto"/>
            </w:tcBorders>
            <w:shd w:val="clear" w:color="000000" w:fill="FFFFFF"/>
            <w:vAlign w:val="center"/>
          </w:tcPr>
          <w:p w14:paraId="43EC32FD" w14:textId="77777777" w:rsidR="00CD3D98" w:rsidRPr="00FA5030" w:rsidRDefault="00CD3D98" w:rsidP="009F7792">
            <w:pPr>
              <w:jc w:val="center"/>
              <w:rPr>
                <w:sz w:val="22"/>
                <w:szCs w:val="22"/>
              </w:rPr>
            </w:pPr>
          </w:p>
        </w:tc>
        <w:tc>
          <w:tcPr>
            <w:tcW w:w="1843" w:type="dxa"/>
            <w:gridSpan w:val="2"/>
            <w:tcBorders>
              <w:left w:val="single" w:sz="4" w:space="0" w:color="auto"/>
              <w:right w:val="single" w:sz="4" w:space="0" w:color="auto"/>
            </w:tcBorders>
            <w:shd w:val="clear" w:color="000000" w:fill="FFFFFF"/>
          </w:tcPr>
          <w:p w14:paraId="576CDF5D" w14:textId="77777777" w:rsidR="00CD3D98" w:rsidRPr="00FA5030" w:rsidRDefault="00CD3D98" w:rsidP="009F7792">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6C1C942" w14:textId="0907E374" w:rsidR="00CD3D98" w:rsidRPr="00FA5030" w:rsidRDefault="00CD3D98" w:rsidP="00C36FF5">
            <w:pPr>
              <w:jc w:val="center"/>
              <w:rPr>
                <w:sz w:val="22"/>
                <w:szCs w:val="22"/>
              </w:rPr>
            </w:pPr>
            <w:r w:rsidRPr="00FA5030">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3528D9E" w14:textId="7F475DFA" w:rsidR="00CD3D98" w:rsidRPr="00FA5030" w:rsidRDefault="00CD3D98" w:rsidP="00CD3D98">
            <w:pPr>
              <w:jc w:val="center"/>
              <w:rPr>
                <w:sz w:val="22"/>
                <w:szCs w:val="22"/>
              </w:rPr>
            </w:pPr>
            <w:r w:rsidRPr="0032326A">
              <w:t>1 350 000</w:t>
            </w:r>
          </w:p>
        </w:tc>
      </w:tr>
      <w:tr w:rsidR="00CD3D98" w:rsidRPr="00FA5030" w14:paraId="04C4DCCE" w14:textId="77777777" w:rsidTr="00CD3D98">
        <w:trPr>
          <w:gridAfter w:val="1"/>
          <w:wAfter w:w="76" w:type="dxa"/>
          <w:trHeight w:val="416"/>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A317149" w14:textId="6B6AAADF" w:rsidR="00CD3D98" w:rsidRPr="00FA5030" w:rsidRDefault="00CD3D98" w:rsidP="009F7792">
            <w:pPr>
              <w:jc w:val="center"/>
              <w:rPr>
                <w:sz w:val="22"/>
                <w:szCs w:val="22"/>
              </w:rPr>
            </w:pPr>
            <w:r w:rsidRPr="00FA5030">
              <w:rPr>
                <w:sz w:val="22"/>
                <w:szCs w:val="22"/>
              </w:rPr>
              <w:t>24</w:t>
            </w:r>
          </w:p>
        </w:tc>
        <w:tc>
          <w:tcPr>
            <w:tcW w:w="1701" w:type="dxa"/>
            <w:gridSpan w:val="2"/>
            <w:tcBorders>
              <w:left w:val="single" w:sz="4" w:space="0" w:color="auto"/>
              <w:right w:val="nil"/>
            </w:tcBorders>
            <w:shd w:val="clear" w:color="000000" w:fill="FFFFFF"/>
          </w:tcPr>
          <w:p w14:paraId="45D3B424" w14:textId="77777777" w:rsidR="00CD3D98" w:rsidRPr="00FA5030" w:rsidRDefault="00CD3D98" w:rsidP="009F7792">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5B2B2E0" w14:textId="54665F6D" w:rsidR="00CD3D98" w:rsidRPr="00FA5030" w:rsidRDefault="00CD3D98" w:rsidP="009F7792">
            <w:pPr>
              <w:jc w:val="center"/>
              <w:rPr>
                <w:sz w:val="22"/>
                <w:szCs w:val="22"/>
              </w:rPr>
            </w:pPr>
            <w:r w:rsidRPr="00FA5030">
              <w:rPr>
                <w:sz w:val="22"/>
                <w:szCs w:val="22"/>
              </w:rPr>
              <w:t>Полипропилен USP (метрический) размер 4/0 (1,5), длина нити 75 см, с двумя иглами</w:t>
            </w:r>
          </w:p>
        </w:tc>
        <w:tc>
          <w:tcPr>
            <w:tcW w:w="850" w:type="dxa"/>
            <w:tcBorders>
              <w:top w:val="single" w:sz="4" w:space="0" w:color="auto"/>
              <w:left w:val="nil"/>
              <w:bottom w:val="single" w:sz="4" w:space="0" w:color="auto"/>
              <w:right w:val="single" w:sz="4" w:space="0" w:color="auto"/>
            </w:tcBorders>
            <w:shd w:val="clear" w:color="auto" w:fill="auto"/>
            <w:vAlign w:val="center"/>
          </w:tcPr>
          <w:p w14:paraId="13852780" w14:textId="5C58432D" w:rsidR="00CD3D98" w:rsidRPr="00FA5030" w:rsidRDefault="00CD3D98" w:rsidP="00D816C7">
            <w:pPr>
              <w:jc w:val="center"/>
              <w:rPr>
                <w:color w:val="000000"/>
                <w:sz w:val="22"/>
                <w:szCs w:val="22"/>
              </w:rPr>
            </w:pPr>
            <w:r w:rsidRPr="00FA5030">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6491118" w14:textId="01F8C83D" w:rsidR="00CD3D98" w:rsidRPr="00FA5030" w:rsidRDefault="00CD3D98" w:rsidP="00CD3D98">
            <w:pPr>
              <w:jc w:val="center"/>
              <w:rPr>
                <w:sz w:val="22"/>
                <w:szCs w:val="22"/>
                <w:lang w:val="en-US"/>
              </w:rPr>
            </w:pPr>
            <w:r w:rsidRPr="00B61760">
              <w:t>300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C21BD60" w14:textId="466722D7" w:rsidR="00CD3D98" w:rsidRPr="00FA5030" w:rsidRDefault="00CD3D98" w:rsidP="00C36FF5">
            <w:pPr>
              <w:jc w:val="center"/>
              <w:rPr>
                <w:sz w:val="22"/>
                <w:szCs w:val="22"/>
              </w:rPr>
            </w:pPr>
            <w:r w:rsidRPr="00FA5030">
              <w:rPr>
                <w:sz w:val="22"/>
                <w:szCs w:val="22"/>
                <w:lang w:val="en-US"/>
              </w:rPr>
              <w:t>DDP</w:t>
            </w:r>
          </w:p>
        </w:tc>
        <w:tc>
          <w:tcPr>
            <w:tcW w:w="1701" w:type="dxa"/>
            <w:tcBorders>
              <w:left w:val="single" w:sz="4" w:space="0" w:color="auto"/>
              <w:right w:val="single" w:sz="4" w:space="0" w:color="auto"/>
            </w:tcBorders>
            <w:shd w:val="clear" w:color="000000" w:fill="FFFFFF"/>
            <w:vAlign w:val="center"/>
          </w:tcPr>
          <w:p w14:paraId="656B0F39" w14:textId="77777777" w:rsidR="00CD3D98" w:rsidRPr="00FA5030" w:rsidRDefault="00CD3D98" w:rsidP="009F7792">
            <w:pPr>
              <w:jc w:val="center"/>
              <w:rPr>
                <w:sz w:val="22"/>
                <w:szCs w:val="22"/>
              </w:rPr>
            </w:pPr>
          </w:p>
        </w:tc>
        <w:tc>
          <w:tcPr>
            <w:tcW w:w="1843" w:type="dxa"/>
            <w:gridSpan w:val="2"/>
            <w:tcBorders>
              <w:left w:val="single" w:sz="4" w:space="0" w:color="auto"/>
              <w:right w:val="single" w:sz="4" w:space="0" w:color="auto"/>
            </w:tcBorders>
            <w:shd w:val="clear" w:color="000000" w:fill="FFFFFF"/>
          </w:tcPr>
          <w:p w14:paraId="5733E794" w14:textId="77777777" w:rsidR="00CD3D98" w:rsidRPr="00FA5030" w:rsidRDefault="00CD3D98" w:rsidP="009F7792">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D480BDA" w14:textId="0EAD911E" w:rsidR="00CD3D98" w:rsidRPr="00FA5030" w:rsidRDefault="00CD3D98" w:rsidP="00C36FF5">
            <w:pPr>
              <w:jc w:val="center"/>
              <w:rPr>
                <w:sz w:val="22"/>
                <w:szCs w:val="22"/>
              </w:rPr>
            </w:pPr>
            <w:r w:rsidRPr="00FA5030">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FFBAA66" w14:textId="7DD49FDE" w:rsidR="00CD3D98" w:rsidRPr="00FA5030" w:rsidRDefault="00CD3D98" w:rsidP="00CD3D98">
            <w:pPr>
              <w:jc w:val="center"/>
              <w:rPr>
                <w:sz w:val="22"/>
                <w:szCs w:val="22"/>
              </w:rPr>
            </w:pPr>
            <w:r w:rsidRPr="0032326A">
              <w:t>690 000</w:t>
            </w:r>
          </w:p>
        </w:tc>
      </w:tr>
      <w:tr w:rsidR="00CD3D98" w:rsidRPr="00FA5030" w14:paraId="0E55BF2C" w14:textId="77777777" w:rsidTr="00CD3D98">
        <w:trPr>
          <w:gridAfter w:val="1"/>
          <w:wAfter w:w="76" w:type="dxa"/>
          <w:trHeight w:val="416"/>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308ED35" w14:textId="2AEC01DD" w:rsidR="00CD3D98" w:rsidRPr="00FA5030" w:rsidRDefault="00CD3D98" w:rsidP="009F7792">
            <w:pPr>
              <w:jc w:val="center"/>
              <w:rPr>
                <w:sz w:val="22"/>
                <w:szCs w:val="22"/>
              </w:rPr>
            </w:pPr>
            <w:r w:rsidRPr="00FA5030">
              <w:rPr>
                <w:sz w:val="22"/>
                <w:szCs w:val="22"/>
              </w:rPr>
              <w:t>25</w:t>
            </w:r>
          </w:p>
        </w:tc>
        <w:tc>
          <w:tcPr>
            <w:tcW w:w="1701" w:type="dxa"/>
            <w:gridSpan w:val="2"/>
            <w:tcBorders>
              <w:left w:val="single" w:sz="4" w:space="0" w:color="auto"/>
              <w:right w:val="nil"/>
            </w:tcBorders>
            <w:shd w:val="clear" w:color="000000" w:fill="FFFFFF"/>
          </w:tcPr>
          <w:p w14:paraId="6880E8F6" w14:textId="77777777" w:rsidR="00CD3D98" w:rsidRPr="00FA5030" w:rsidRDefault="00CD3D98" w:rsidP="009F7792">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47615FC" w14:textId="7667BDAC" w:rsidR="00CD3D98" w:rsidRPr="00FA5030" w:rsidRDefault="00CD3D98" w:rsidP="009F7792">
            <w:pPr>
              <w:jc w:val="center"/>
              <w:rPr>
                <w:sz w:val="22"/>
                <w:szCs w:val="22"/>
              </w:rPr>
            </w:pPr>
            <w:r w:rsidRPr="00FA5030">
              <w:rPr>
                <w:sz w:val="22"/>
                <w:szCs w:val="22"/>
              </w:rPr>
              <w:t>Полипропилен USP (метрический) размер 2/0 (3), длина нити 75 см, с двумя иглами</w:t>
            </w:r>
          </w:p>
        </w:tc>
        <w:tc>
          <w:tcPr>
            <w:tcW w:w="850" w:type="dxa"/>
            <w:tcBorders>
              <w:top w:val="single" w:sz="4" w:space="0" w:color="auto"/>
              <w:left w:val="nil"/>
              <w:bottom w:val="single" w:sz="4" w:space="0" w:color="auto"/>
              <w:right w:val="single" w:sz="4" w:space="0" w:color="auto"/>
            </w:tcBorders>
            <w:shd w:val="clear" w:color="auto" w:fill="auto"/>
            <w:vAlign w:val="center"/>
          </w:tcPr>
          <w:p w14:paraId="31363E9D" w14:textId="4115FFAC" w:rsidR="00CD3D98" w:rsidRPr="00FA5030" w:rsidRDefault="00CD3D98" w:rsidP="00D816C7">
            <w:pPr>
              <w:jc w:val="center"/>
              <w:rPr>
                <w:color w:val="000000"/>
                <w:sz w:val="22"/>
                <w:szCs w:val="22"/>
              </w:rPr>
            </w:pPr>
            <w:r w:rsidRPr="00FA5030">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90CCD41" w14:textId="21A7AE9F" w:rsidR="00CD3D98" w:rsidRPr="00FA5030" w:rsidRDefault="00CD3D98" w:rsidP="00CD3D98">
            <w:pPr>
              <w:jc w:val="center"/>
              <w:rPr>
                <w:sz w:val="22"/>
                <w:szCs w:val="22"/>
                <w:lang w:val="en-US"/>
              </w:rPr>
            </w:pPr>
            <w:r w:rsidRPr="00B61760">
              <w:t>300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B2ADD47" w14:textId="7DB0619A" w:rsidR="00CD3D98" w:rsidRPr="00FA5030" w:rsidRDefault="00CD3D98" w:rsidP="00C36FF5">
            <w:pPr>
              <w:jc w:val="center"/>
              <w:rPr>
                <w:sz w:val="22"/>
                <w:szCs w:val="22"/>
              </w:rPr>
            </w:pPr>
            <w:r w:rsidRPr="00FA5030">
              <w:rPr>
                <w:sz w:val="22"/>
                <w:szCs w:val="22"/>
                <w:lang w:val="en-US"/>
              </w:rPr>
              <w:t>DDP</w:t>
            </w:r>
          </w:p>
        </w:tc>
        <w:tc>
          <w:tcPr>
            <w:tcW w:w="1701" w:type="dxa"/>
            <w:tcBorders>
              <w:left w:val="single" w:sz="4" w:space="0" w:color="auto"/>
              <w:right w:val="single" w:sz="4" w:space="0" w:color="auto"/>
            </w:tcBorders>
            <w:shd w:val="clear" w:color="000000" w:fill="FFFFFF"/>
            <w:vAlign w:val="center"/>
          </w:tcPr>
          <w:p w14:paraId="4677BC24" w14:textId="77777777" w:rsidR="00CD3D98" w:rsidRPr="00FA5030" w:rsidRDefault="00CD3D98" w:rsidP="009F7792">
            <w:pPr>
              <w:jc w:val="center"/>
              <w:rPr>
                <w:sz w:val="22"/>
                <w:szCs w:val="22"/>
              </w:rPr>
            </w:pPr>
          </w:p>
        </w:tc>
        <w:tc>
          <w:tcPr>
            <w:tcW w:w="1843" w:type="dxa"/>
            <w:gridSpan w:val="2"/>
            <w:tcBorders>
              <w:left w:val="single" w:sz="4" w:space="0" w:color="auto"/>
              <w:right w:val="single" w:sz="4" w:space="0" w:color="auto"/>
            </w:tcBorders>
            <w:shd w:val="clear" w:color="000000" w:fill="FFFFFF"/>
          </w:tcPr>
          <w:p w14:paraId="7A7998A0" w14:textId="77777777" w:rsidR="00CD3D98" w:rsidRPr="00FA5030" w:rsidRDefault="00CD3D98" w:rsidP="009F7792">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5E13361" w14:textId="33A4D350" w:rsidR="00CD3D98" w:rsidRPr="00FA5030" w:rsidRDefault="00CD3D98" w:rsidP="00C36FF5">
            <w:pPr>
              <w:jc w:val="center"/>
              <w:rPr>
                <w:sz w:val="22"/>
                <w:szCs w:val="22"/>
              </w:rPr>
            </w:pPr>
            <w:r w:rsidRPr="00FA5030">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B7CD074" w14:textId="4081BB45" w:rsidR="00CD3D98" w:rsidRPr="00FA5030" w:rsidRDefault="00CD3D98" w:rsidP="00CD3D98">
            <w:pPr>
              <w:jc w:val="center"/>
              <w:rPr>
                <w:sz w:val="22"/>
                <w:szCs w:val="22"/>
              </w:rPr>
            </w:pPr>
            <w:r w:rsidRPr="0032326A">
              <w:t>690 000</w:t>
            </w:r>
          </w:p>
        </w:tc>
      </w:tr>
      <w:tr w:rsidR="00AA19DF" w:rsidRPr="00FA5030" w14:paraId="333F3652" w14:textId="77777777" w:rsidTr="00FA5030">
        <w:trPr>
          <w:gridAfter w:val="1"/>
          <w:wAfter w:w="76" w:type="dxa"/>
          <w:trHeight w:val="37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6B3646" w14:textId="29485C43" w:rsidR="00AA19DF" w:rsidRPr="00FA5030" w:rsidRDefault="00AA19DF" w:rsidP="009F7792">
            <w:pPr>
              <w:jc w:val="center"/>
              <w:rPr>
                <w:b/>
                <w:bCs/>
                <w:sz w:val="22"/>
                <w:szCs w:val="22"/>
              </w:rPr>
            </w:pP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1D0DEC48" w14:textId="77777777" w:rsidR="00AA19DF" w:rsidRPr="00FA5030" w:rsidRDefault="00AA19DF" w:rsidP="009F7792">
            <w:pPr>
              <w:jc w:val="center"/>
              <w:rPr>
                <w:b/>
                <w:bCs/>
                <w:sz w:val="22"/>
                <w:szCs w:val="22"/>
              </w:rPr>
            </w:pPr>
            <w:r w:rsidRPr="00FA5030">
              <w:rPr>
                <w:b/>
                <w:bCs/>
                <w:sz w:val="22"/>
                <w:szCs w:val="22"/>
              </w:rPr>
              <w:t>Всего по лотам:</w:t>
            </w:r>
          </w:p>
        </w:tc>
        <w:tc>
          <w:tcPr>
            <w:tcW w:w="3118" w:type="dxa"/>
            <w:gridSpan w:val="3"/>
            <w:tcBorders>
              <w:top w:val="single" w:sz="4" w:space="0" w:color="auto"/>
              <w:left w:val="nil"/>
              <w:bottom w:val="single" w:sz="4" w:space="0" w:color="auto"/>
              <w:right w:val="single" w:sz="4" w:space="0" w:color="auto"/>
            </w:tcBorders>
            <w:shd w:val="clear" w:color="000000" w:fill="FFFFFF"/>
            <w:vAlign w:val="center"/>
            <w:hideMark/>
          </w:tcPr>
          <w:p w14:paraId="3A2E3942" w14:textId="58083D68" w:rsidR="00AA19DF" w:rsidRPr="00FA5030" w:rsidRDefault="00AA19DF" w:rsidP="009F7792">
            <w:pPr>
              <w:jc w:val="center"/>
              <w:rPr>
                <w:sz w:val="22"/>
                <w:szCs w:val="22"/>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A576E2C" w14:textId="4F28B6C7" w:rsidR="00AA19DF" w:rsidRPr="00FA5030" w:rsidRDefault="00AA19DF" w:rsidP="009F7792">
            <w:pPr>
              <w:jc w:val="center"/>
              <w:rPr>
                <w:sz w:val="22"/>
                <w:szCs w:val="22"/>
              </w:rPr>
            </w:pPr>
          </w:p>
        </w:tc>
        <w:tc>
          <w:tcPr>
            <w:tcW w:w="1135" w:type="dxa"/>
            <w:gridSpan w:val="2"/>
            <w:tcBorders>
              <w:top w:val="single" w:sz="4" w:space="0" w:color="auto"/>
              <w:left w:val="nil"/>
              <w:bottom w:val="single" w:sz="4" w:space="0" w:color="auto"/>
              <w:right w:val="single" w:sz="4" w:space="0" w:color="auto"/>
            </w:tcBorders>
            <w:shd w:val="clear" w:color="000000" w:fill="FFFFFF"/>
            <w:vAlign w:val="center"/>
            <w:hideMark/>
          </w:tcPr>
          <w:p w14:paraId="272A559E" w14:textId="67F8D957" w:rsidR="00AA19DF" w:rsidRPr="00FA5030" w:rsidRDefault="00AA19DF" w:rsidP="009F7792">
            <w:pPr>
              <w:jc w:val="center"/>
              <w:rPr>
                <w:sz w:val="22"/>
                <w:szCs w:val="22"/>
              </w:rPr>
            </w:pPr>
          </w:p>
        </w:tc>
        <w:tc>
          <w:tcPr>
            <w:tcW w:w="1274" w:type="dxa"/>
            <w:gridSpan w:val="2"/>
            <w:tcBorders>
              <w:top w:val="single" w:sz="4" w:space="0" w:color="auto"/>
              <w:left w:val="nil"/>
              <w:bottom w:val="single" w:sz="4" w:space="0" w:color="auto"/>
              <w:right w:val="single" w:sz="4" w:space="0" w:color="auto"/>
            </w:tcBorders>
            <w:shd w:val="clear" w:color="000000" w:fill="FFFFFF"/>
            <w:vAlign w:val="center"/>
            <w:hideMark/>
          </w:tcPr>
          <w:p w14:paraId="1E235AC1" w14:textId="50B6D1C5" w:rsidR="00AA19DF" w:rsidRPr="00FA5030" w:rsidRDefault="00AA19DF" w:rsidP="009F7792">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D5D551C" w14:textId="77777777" w:rsidR="00AA19DF" w:rsidRPr="00FA5030" w:rsidRDefault="00AA19DF" w:rsidP="009F7792">
            <w:pPr>
              <w:jc w:val="center"/>
              <w:rPr>
                <w:sz w:val="22"/>
                <w:szCs w:val="22"/>
              </w:rPr>
            </w:pP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14:paraId="1096F974" w14:textId="77777777" w:rsidR="00AA19DF" w:rsidRPr="00FA5030" w:rsidRDefault="00AA19DF" w:rsidP="009F7792">
            <w:pPr>
              <w:jc w:val="center"/>
              <w:rPr>
                <w:sz w:val="22"/>
                <w:szCs w:val="22"/>
              </w:rPr>
            </w:pPr>
          </w:p>
        </w:tc>
        <w:tc>
          <w:tcPr>
            <w:tcW w:w="1419" w:type="dxa"/>
            <w:gridSpan w:val="2"/>
            <w:tcBorders>
              <w:top w:val="single" w:sz="4" w:space="0" w:color="auto"/>
              <w:left w:val="nil"/>
              <w:bottom w:val="single" w:sz="4" w:space="0" w:color="auto"/>
              <w:right w:val="nil"/>
            </w:tcBorders>
            <w:shd w:val="clear" w:color="000000" w:fill="FFFFFF"/>
            <w:vAlign w:val="center"/>
            <w:hideMark/>
          </w:tcPr>
          <w:p w14:paraId="0AEC884C" w14:textId="109A5361" w:rsidR="00AA19DF" w:rsidRPr="00FA5030" w:rsidRDefault="00AA19DF" w:rsidP="009F7792">
            <w:pPr>
              <w:jc w:val="center"/>
              <w:rPr>
                <w:sz w:val="22"/>
                <w:szCs w:val="22"/>
              </w:rPr>
            </w:pP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F358515" w14:textId="06845055" w:rsidR="00AA19DF" w:rsidRPr="00FA5030" w:rsidRDefault="00CD3D98" w:rsidP="009F7792">
            <w:pPr>
              <w:jc w:val="center"/>
              <w:rPr>
                <w:b/>
                <w:bCs/>
                <w:sz w:val="22"/>
                <w:szCs w:val="22"/>
              </w:rPr>
            </w:pPr>
            <w:r w:rsidRPr="00CD3D98">
              <w:rPr>
                <w:b/>
                <w:bCs/>
                <w:sz w:val="22"/>
                <w:szCs w:val="22"/>
              </w:rPr>
              <w:t>25 392 500</w:t>
            </w:r>
          </w:p>
        </w:tc>
      </w:tr>
      <w:tr w:rsidR="00AA19DF" w:rsidRPr="00FA5030" w14:paraId="5C7CF740" w14:textId="77777777" w:rsidTr="00D82268">
        <w:trPr>
          <w:trHeight w:val="390"/>
        </w:trPr>
        <w:tc>
          <w:tcPr>
            <w:tcW w:w="15387" w:type="dxa"/>
            <w:gridSpan w:val="19"/>
            <w:tcBorders>
              <w:top w:val="nil"/>
              <w:left w:val="nil"/>
              <w:bottom w:val="nil"/>
              <w:right w:val="nil"/>
            </w:tcBorders>
            <w:shd w:val="clear" w:color="000000" w:fill="FFFFFF"/>
            <w:vAlign w:val="center"/>
            <w:hideMark/>
          </w:tcPr>
          <w:p w14:paraId="1B13AA67" w14:textId="77777777" w:rsidR="00AA19DF" w:rsidRPr="00FA5030" w:rsidRDefault="00AA19DF" w:rsidP="00B50BF9">
            <w:pPr>
              <w:ind w:firstLine="567"/>
              <w:rPr>
                <w:b/>
                <w:bCs/>
                <w:i/>
                <w:iCs/>
                <w:sz w:val="22"/>
                <w:szCs w:val="22"/>
              </w:rPr>
            </w:pPr>
            <w:r w:rsidRPr="00FA5030">
              <w:rPr>
                <w:b/>
                <w:bCs/>
                <w:i/>
                <w:iCs/>
                <w:sz w:val="22"/>
                <w:szCs w:val="22"/>
              </w:rPr>
              <w:t>* Полное описание товаров указывается в технической спецификации.</w:t>
            </w:r>
          </w:p>
        </w:tc>
      </w:tr>
      <w:tr w:rsidR="00AA19DF" w:rsidRPr="00FA5030" w14:paraId="52D2C0FE" w14:textId="77777777" w:rsidTr="004F1692">
        <w:trPr>
          <w:trHeight w:val="375"/>
        </w:trPr>
        <w:tc>
          <w:tcPr>
            <w:tcW w:w="788" w:type="dxa"/>
            <w:gridSpan w:val="2"/>
            <w:tcBorders>
              <w:top w:val="nil"/>
              <w:left w:val="nil"/>
              <w:bottom w:val="nil"/>
              <w:right w:val="nil"/>
            </w:tcBorders>
            <w:shd w:val="clear" w:color="000000" w:fill="FFFFFF"/>
            <w:vAlign w:val="center"/>
          </w:tcPr>
          <w:p w14:paraId="4126372E" w14:textId="77777777" w:rsidR="00AA19DF" w:rsidRPr="00FA5030" w:rsidRDefault="00AA19DF" w:rsidP="00B50BF9">
            <w:pPr>
              <w:ind w:firstLine="567"/>
              <w:rPr>
                <w:b/>
                <w:bCs/>
                <w:sz w:val="22"/>
                <w:szCs w:val="22"/>
              </w:rPr>
            </w:pPr>
          </w:p>
        </w:tc>
        <w:tc>
          <w:tcPr>
            <w:tcW w:w="1850" w:type="dxa"/>
            <w:gridSpan w:val="2"/>
            <w:tcBorders>
              <w:top w:val="nil"/>
              <w:left w:val="nil"/>
              <w:bottom w:val="nil"/>
              <w:right w:val="nil"/>
            </w:tcBorders>
            <w:shd w:val="clear" w:color="000000" w:fill="FFFFFF"/>
            <w:vAlign w:val="center"/>
            <w:hideMark/>
          </w:tcPr>
          <w:p w14:paraId="721FACE2" w14:textId="77777777" w:rsidR="00AA19DF" w:rsidRPr="00FA5030" w:rsidRDefault="00AA19DF" w:rsidP="00B50BF9">
            <w:pPr>
              <w:ind w:firstLine="567"/>
              <w:rPr>
                <w:sz w:val="22"/>
                <w:szCs w:val="22"/>
              </w:rPr>
            </w:pPr>
          </w:p>
        </w:tc>
        <w:tc>
          <w:tcPr>
            <w:tcW w:w="2801" w:type="dxa"/>
            <w:tcBorders>
              <w:top w:val="nil"/>
              <w:left w:val="nil"/>
              <w:bottom w:val="nil"/>
              <w:right w:val="nil"/>
            </w:tcBorders>
            <w:shd w:val="clear" w:color="000000" w:fill="FFFFFF"/>
            <w:vAlign w:val="center"/>
            <w:hideMark/>
          </w:tcPr>
          <w:p w14:paraId="44385DC0" w14:textId="77777777" w:rsidR="00AA19DF" w:rsidRPr="00FA5030" w:rsidRDefault="00AA19DF" w:rsidP="00B50BF9">
            <w:pPr>
              <w:ind w:firstLine="567"/>
              <w:rPr>
                <w:sz w:val="22"/>
                <w:szCs w:val="22"/>
              </w:rPr>
            </w:pPr>
          </w:p>
        </w:tc>
        <w:tc>
          <w:tcPr>
            <w:tcW w:w="994" w:type="dxa"/>
            <w:gridSpan w:val="3"/>
            <w:tcBorders>
              <w:top w:val="nil"/>
              <w:left w:val="nil"/>
              <w:bottom w:val="nil"/>
              <w:right w:val="nil"/>
            </w:tcBorders>
            <w:shd w:val="clear" w:color="000000" w:fill="FFFFFF"/>
            <w:vAlign w:val="center"/>
            <w:hideMark/>
          </w:tcPr>
          <w:p w14:paraId="41716E22" w14:textId="77777777" w:rsidR="00AA19DF" w:rsidRPr="00FA5030" w:rsidRDefault="00AA19DF" w:rsidP="00B50BF9">
            <w:pPr>
              <w:ind w:firstLine="567"/>
              <w:jc w:val="center"/>
              <w:rPr>
                <w:sz w:val="22"/>
                <w:szCs w:val="22"/>
              </w:rPr>
            </w:pPr>
            <w:r w:rsidRPr="00FA5030">
              <w:rPr>
                <w:sz w:val="22"/>
                <w:szCs w:val="22"/>
              </w:rPr>
              <w:t> </w:t>
            </w:r>
          </w:p>
        </w:tc>
        <w:tc>
          <w:tcPr>
            <w:tcW w:w="1081" w:type="dxa"/>
            <w:tcBorders>
              <w:top w:val="nil"/>
              <w:left w:val="nil"/>
              <w:bottom w:val="nil"/>
              <w:right w:val="nil"/>
            </w:tcBorders>
            <w:shd w:val="clear" w:color="000000" w:fill="FFFFFF"/>
            <w:vAlign w:val="center"/>
            <w:hideMark/>
          </w:tcPr>
          <w:p w14:paraId="379AF0F5" w14:textId="77777777" w:rsidR="00AA19DF" w:rsidRPr="00FA5030" w:rsidRDefault="00AA19DF" w:rsidP="00B50BF9">
            <w:pPr>
              <w:ind w:firstLine="567"/>
              <w:jc w:val="center"/>
              <w:rPr>
                <w:sz w:val="22"/>
                <w:szCs w:val="22"/>
              </w:rPr>
            </w:pPr>
            <w:r w:rsidRPr="00FA5030">
              <w:rPr>
                <w:sz w:val="22"/>
                <w:szCs w:val="22"/>
              </w:rPr>
              <w:t> </w:t>
            </w:r>
          </w:p>
        </w:tc>
        <w:tc>
          <w:tcPr>
            <w:tcW w:w="1087" w:type="dxa"/>
            <w:tcBorders>
              <w:top w:val="nil"/>
              <w:left w:val="nil"/>
              <w:bottom w:val="nil"/>
              <w:right w:val="nil"/>
            </w:tcBorders>
            <w:shd w:val="clear" w:color="000000" w:fill="FFFFFF"/>
            <w:vAlign w:val="center"/>
            <w:hideMark/>
          </w:tcPr>
          <w:p w14:paraId="4E1AC257" w14:textId="77777777" w:rsidR="00AA19DF" w:rsidRPr="00FA5030" w:rsidRDefault="00AA19DF" w:rsidP="00D82268">
            <w:pPr>
              <w:rPr>
                <w:sz w:val="22"/>
                <w:szCs w:val="22"/>
              </w:rPr>
            </w:pPr>
            <w:r w:rsidRPr="00FA5030">
              <w:rPr>
                <w:sz w:val="22"/>
                <w:szCs w:val="22"/>
              </w:rPr>
              <w:t> </w:t>
            </w:r>
          </w:p>
        </w:tc>
        <w:tc>
          <w:tcPr>
            <w:tcW w:w="1942" w:type="dxa"/>
            <w:gridSpan w:val="3"/>
            <w:tcBorders>
              <w:top w:val="nil"/>
              <w:left w:val="nil"/>
              <w:bottom w:val="nil"/>
              <w:right w:val="nil"/>
            </w:tcBorders>
            <w:shd w:val="clear" w:color="000000" w:fill="FFFFFF"/>
            <w:vAlign w:val="center"/>
            <w:hideMark/>
          </w:tcPr>
          <w:p w14:paraId="739E6D8D" w14:textId="77777777" w:rsidR="00AA19DF" w:rsidRPr="00FA5030" w:rsidRDefault="00AA19DF" w:rsidP="00B50BF9">
            <w:pPr>
              <w:ind w:firstLine="567"/>
              <w:jc w:val="center"/>
              <w:rPr>
                <w:sz w:val="22"/>
                <w:szCs w:val="22"/>
              </w:rPr>
            </w:pPr>
            <w:r w:rsidRPr="00FA5030">
              <w:rPr>
                <w:sz w:val="22"/>
                <w:szCs w:val="22"/>
              </w:rPr>
              <w:t> </w:t>
            </w:r>
          </w:p>
        </w:tc>
        <w:tc>
          <w:tcPr>
            <w:tcW w:w="2194" w:type="dxa"/>
            <w:gridSpan w:val="2"/>
            <w:tcBorders>
              <w:top w:val="nil"/>
              <w:left w:val="nil"/>
              <w:bottom w:val="nil"/>
              <w:right w:val="nil"/>
            </w:tcBorders>
            <w:shd w:val="clear" w:color="000000" w:fill="FFFFFF"/>
            <w:vAlign w:val="center"/>
            <w:hideMark/>
          </w:tcPr>
          <w:p w14:paraId="1FDDB448" w14:textId="77777777" w:rsidR="00AA19DF" w:rsidRPr="00FA5030" w:rsidRDefault="00AA19DF" w:rsidP="00B50BF9">
            <w:pPr>
              <w:ind w:firstLine="567"/>
              <w:jc w:val="center"/>
              <w:rPr>
                <w:sz w:val="22"/>
                <w:szCs w:val="22"/>
              </w:rPr>
            </w:pPr>
            <w:r w:rsidRPr="00FA5030">
              <w:rPr>
                <w:sz w:val="22"/>
                <w:szCs w:val="22"/>
              </w:rPr>
              <w:t> </w:t>
            </w:r>
          </w:p>
        </w:tc>
        <w:tc>
          <w:tcPr>
            <w:tcW w:w="1088" w:type="dxa"/>
            <w:gridSpan w:val="2"/>
            <w:tcBorders>
              <w:top w:val="nil"/>
              <w:left w:val="nil"/>
              <w:bottom w:val="nil"/>
              <w:right w:val="nil"/>
            </w:tcBorders>
            <w:shd w:val="clear" w:color="000000" w:fill="FFFFFF"/>
            <w:vAlign w:val="center"/>
            <w:hideMark/>
          </w:tcPr>
          <w:p w14:paraId="175A03F4" w14:textId="77777777" w:rsidR="00AA19DF" w:rsidRPr="00FA5030" w:rsidRDefault="00AA19DF" w:rsidP="00B50BF9">
            <w:pPr>
              <w:ind w:firstLine="567"/>
              <w:jc w:val="center"/>
              <w:rPr>
                <w:sz w:val="22"/>
                <w:szCs w:val="22"/>
              </w:rPr>
            </w:pPr>
            <w:r w:rsidRPr="00FA5030">
              <w:rPr>
                <w:sz w:val="22"/>
                <w:szCs w:val="22"/>
              </w:rPr>
              <w:t> </w:t>
            </w:r>
          </w:p>
        </w:tc>
        <w:tc>
          <w:tcPr>
            <w:tcW w:w="1562" w:type="dxa"/>
            <w:gridSpan w:val="2"/>
            <w:tcBorders>
              <w:top w:val="nil"/>
              <w:left w:val="nil"/>
              <w:bottom w:val="nil"/>
              <w:right w:val="nil"/>
            </w:tcBorders>
            <w:shd w:val="clear" w:color="000000" w:fill="FFFFFF"/>
            <w:vAlign w:val="center"/>
            <w:hideMark/>
          </w:tcPr>
          <w:p w14:paraId="73565A4A" w14:textId="77777777" w:rsidR="00AA19DF" w:rsidRPr="00FA5030" w:rsidRDefault="00AA19DF" w:rsidP="00B50BF9">
            <w:pPr>
              <w:ind w:firstLine="567"/>
              <w:jc w:val="right"/>
              <w:rPr>
                <w:b/>
                <w:bCs/>
                <w:sz w:val="22"/>
                <w:szCs w:val="22"/>
              </w:rPr>
            </w:pPr>
            <w:r w:rsidRPr="00FA5030">
              <w:rPr>
                <w:b/>
                <w:bCs/>
                <w:sz w:val="22"/>
                <w:szCs w:val="22"/>
              </w:rPr>
              <w:t> </w:t>
            </w:r>
          </w:p>
        </w:tc>
      </w:tr>
      <w:tr w:rsidR="00AA19DF" w:rsidRPr="00FA5030" w14:paraId="709AED2B" w14:textId="77777777" w:rsidTr="00D82268">
        <w:trPr>
          <w:trHeight w:val="375"/>
        </w:trPr>
        <w:tc>
          <w:tcPr>
            <w:tcW w:w="15387" w:type="dxa"/>
            <w:gridSpan w:val="19"/>
            <w:tcBorders>
              <w:top w:val="nil"/>
              <w:left w:val="nil"/>
              <w:bottom w:val="nil"/>
              <w:right w:val="nil"/>
            </w:tcBorders>
            <w:shd w:val="clear" w:color="000000" w:fill="FFFFFF"/>
            <w:vAlign w:val="center"/>
            <w:hideMark/>
          </w:tcPr>
          <w:p w14:paraId="7A42B0B4" w14:textId="77777777" w:rsidR="00AA19DF" w:rsidRPr="00FA5030" w:rsidRDefault="00AA19DF" w:rsidP="00B50BF9">
            <w:pPr>
              <w:ind w:firstLine="567"/>
              <w:rPr>
                <w:b/>
                <w:bCs/>
                <w:sz w:val="22"/>
                <w:szCs w:val="22"/>
              </w:rPr>
            </w:pPr>
            <w:r w:rsidRPr="00FA5030">
              <w:rPr>
                <w:b/>
                <w:bCs/>
                <w:sz w:val="22"/>
                <w:szCs w:val="22"/>
              </w:rPr>
              <w:t>Организатор и Заказчик: Директор ГКП на ПХВ «</w:t>
            </w:r>
            <w:r w:rsidR="000D04FF" w:rsidRPr="00FA5030">
              <w:rPr>
                <w:b/>
                <w:bCs/>
                <w:sz w:val="22"/>
                <w:szCs w:val="22"/>
              </w:rPr>
              <w:t>ТГМБ</w:t>
            </w:r>
            <w:r w:rsidRPr="00FA5030">
              <w:rPr>
                <w:b/>
                <w:bCs/>
                <w:sz w:val="22"/>
                <w:szCs w:val="22"/>
              </w:rPr>
              <w:t xml:space="preserve">» _________________ </w:t>
            </w:r>
            <w:r w:rsidR="000D04FF" w:rsidRPr="00FA5030">
              <w:rPr>
                <w:b/>
                <w:bCs/>
                <w:sz w:val="22"/>
                <w:szCs w:val="22"/>
              </w:rPr>
              <w:t xml:space="preserve">Ж. М. </w:t>
            </w:r>
            <w:proofErr w:type="spellStart"/>
            <w:r w:rsidR="000D04FF" w:rsidRPr="00FA5030">
              <w:rPr>
                <w:b/>
                <w:bCs/>
                <w:sz w:val="22"/>
                <w:szCs w:val="22"/>
              </w:rPr>
              <w:t>Молдакулов</w:t>
            </w:r>
            <w:proofErr w:type="spellEnd"/>
            <w:r w:rsidRPr="00FA5030">
              <w:rPr>
                <w:b/>
                <w:bCs/>
                <w:sz w:val="22"/>
                <w:szCs w:val="22"/>
              </w:rPr>
              <w:t xml:space="preserve"> </w:t>
            </w:r>
          </w:p>
          <w:p w14:paraId="6B81E0D3" w14:textId="77777777" w:rsidR="00AA19DF" w:rsidRPr="00FA5030" w:rsidRDefault="00AA19DF" w:rsidP="00B50BF9">
            <w:pPr>
              <w:ind w:firstLine="567"/>
              <w:rPr>
                <w:b/>
                <w:bCs/>
                <w:sz w:val="22"/>
                <w:szCs w:val="22"/>
              </w:rPr>
            </w:pPr>
            <w:r w:rsidRPr="00FA5030">
              <w:rPr>
                <w:b/>
                <w:bCs/>
                <w:sz w:val="22"/>
                <w:szCs w:val="22"/>
              </w:rPr>
              <w:t>М.П.</w:t>
            </w:r>
          </w:p>
        </w:tc>
      </w:tr>
    </w:tbl>
    <w:p w14:paraId="028987D5" w14:textId="77777777" w:rsidR="008629D6" w:rsidRPr="00B50BF9" w:rsidRDefault="008629D6" w:rsidP="00B50BF9">
      <w:pPr>
        <w:pStyle w:val="a8"/>
        <w:ind w:firstLine="567"/>
        <w:jc w:val="right"/>
        <w:rPr>
          <w:rFonts w:ascii="Times New Roman" w:hAnsi="Times New Roman"/>
          <w:b w:val="0"/>
          <w:caps w:val="0"/>
          <w:szCs w:val="24"/>
        </w:rPr>
        <w:sectPr w:rsidR="008629D6" w:rsidRPr="00B50BF9" w:rsidSect="00B50BF9">
          <w:type w:val="continuous"/>
          <w:pgSz w:w="16838" w:h="11906" w:orient="landscape"/>
          <w:pgMar w:top="1134" w:right="850" w:bottom="1134" w:left="1701" w:header="709" w:footer="709" w:gutter="0"/>
          <w:pgNumType w:start="4"/>
          <w:cols w:space="708"/>
          <w:titlePg/>
          <w:docGrid w:linePitch="360"/>
        </w:sectPr>
      </w:pPr>
    </w:p>
    <w:p w14:paraId="0E1F7F22" w14:textId="77777777" w:rsidR="004F156C" w:rsidRDefault="004F156C" w:rsidP="00B50BF9">
      <w:pPr>
        <w:ind w:firstLine="567"/>
        <w:jc w:val="right"/>
        <w:rPr>
          <w:bCs/>
          <w:i/>
          <w:sz w:val="24"/>
          <w:szCs w:val="24"/>
        </w:rPr>
      </w:pPr>
    </w:p>
    <w:p w14:paraId="695CF738" w14:textId="77777777" w:rsidR="004F156C" w:rsidRDefault="004F156C" w:rsidP="00B50BF9">
      <w:pPr>
        <w:ind w:firstLine="567"/>
        <w:jc w:val="right"/>
        <w:rPr>
          <w:bCs/>
          <w:i/>
          <w:sz w:val="24"/>
          <w:szCs w:val="24"/>
        </w:rPr>
      </w:pPr>
    </w:p>
    <w:p w14:paraId="2E84FE34" w14:textId="77777777" w:rsidR="004F156C" w:rsidRDefault="004F156C" w:rsidP="00B50BF9">
      <w:pPr>
        <w:ind w:firstLine="567"/>
        <w:jc w:val="right"/>
        <w:rPr>
          <w:bCs/>
          <w:i/>
          <w:sz w:val="24"/>
          <w:szCs w:val="24"/>
        </w:rPr>
      </w:pPr>
    </w:p>
    <w:p w14:paraId="3F18E915" w14:textId="77777777" w:rsidR="004F156C" w:rsidRDefault="004F156C" w:rsidP="00B50BF9">
      <w:pPr>
        <w:ind w:firstLine="567"/>
        <w:jc w:val="right"/>
        <w:rPr>
          <w:bCs/>
          <w:i/>
          <w:sz w:val="24"/>
          <w:szCs w:val="24"/>
        </w:rPr>
      </w:pPr>
    </w:p>
    <w:p w14:paraId="39B29C74" w14:textId="77777777" w:rsidR="004F156C" w:rsidRDefault="004F156C" w:rsidP="00B50BF9">
      <w:pPr>
        <w:ind w:firstLine="567"/>
        <w:jc w:val="right"/>
        <w:rPr>
          <w:bCs/>
          <w:i/>
          <w:sz w:val="24"/>
          <w:szCs w:val="24"/>
        </w:rPr>
      </w:pPr>
    </w:p>
    <w:p w14:paraId="1428CF1B" w14:textId="77777777" w:rsidR="004F156C" w:rsidRDefault="004F156C" w:rsidP="00B50BF9">
      <w:pPr>
        <w:ind w:firstLine="567"/>
        <w:jc w:val="right"/>
        <w:rPr>
          <w:bCs/>
          <w:i/>
          <w:sz w:val="24"/>
          <w:szCs w:val="24"/>
        </w:rPr>
      </w:pPr>
    </w:p>
    <w:p w14:paraId="7C9E04CA" w14:textId="77777777" w:rsidR="004F156C" w:rsidRDefault="004F156C" w:rsidP="00B50BF9">
      <w:pPr>
        <w:ind w:firstLine="567"/>
        <w:jc w:val="right"/>
        <w:rPr>
          <w:bCs/>
          <w:i/>
          <w:sz w:val="24"/>
          <w:szCs w:val="24"/>
        </w:rPr>
      </w:pPr>
    </w:p>
    <w:p w14:paraId="16920635" w14:textId="77777777" w:rsidR="00FA5030" w:rsidRDefault="00FA5030" w:rsidP="00B50BF9">
      <w:pPr>
        <w:ind w:firstLine="567"/>
        <w:jc w:val="right"/>
        <w:rPr>
          <w:bCs/>
          <w:i/>
          <w:sz w:val="24"/>
          <w:szCs w:val="24"/>
        </w:rPr>
      </w:pPr>
    </w:p>
    <w:p w14:paraId="7B04D832" w14:textId="77777777" w:rsidR="00FA5030" w:rsidRDefault="00FA5030" w:rsidP="00B50BF9">
      <w:pPr>
        <w:ind w:firstLine="567"/>
        <w:jc w:val="right"/>
        <w:rPr>
          <w:bCs/>
          <w:i/>
          <w:sz w:val="24"/>
          <w:szCs w:val="24"/>
        </w:rPr>
      </w:pPr>
    </w:p>
    <w:p w14:paraId="552AAC3F" w14:textId="77777777" w:rsidR="004F156C" w:rsidRDefault="004F156C" w:rsidP="00B50BF9">
      <w:pPr>
        <w:ind w:firstLine="567"/>
        <w:jc w:val="right"/>
        <w:rPr>
          <w:bCs/>
          <w:i/>
          <w:sz w:val="24"/>
          <w:szCs w:val="24"/>
        </w:rPr>
      </w:pPr>
    </w:p>
    <w:p w14:paraId="611ED842" w14:textId="77777777" w:rsidR="004F156C" w:rsidRDefault="004F156C" w:rsidP="00B50BF9">
      <w:pPr>
        <w:ind w:firstLine="567"/>
        <w:jc w:val="right"/>
        <w:rPr>
          <w:bCs/>
          <w:i/>
          <w:sz w:val="24"/>
          <w:szCs w:val="24"/>
        </w:rPr>
      </w:pPr>
    </w:p>
    <w:p w14:paraId="775B40FA" w14:textId="77777777" w:rsidR="004F156C" w:rsidRPr="00FA5030" w:rsidRDefault="004F156C" w:rsidP="00B50BF9">
      <w:pPr>
        <w:ind w:firstLine="567"/>
        <w:jc w:val="right"/>
        <w:rPr>
          <w:bCs/>
          <w:i/>
          <w:sz w:val="22"/>
          <w:szCs w:val="22"/>
        </w:rPr>
      </w:pPr>
    </w:p>
    <w:p w14:paraId="712C9792" w14:textId="77777777" w:rsidR="008629D6" w:rsidRPr="00FA5030" w:rsidRDefault="008629D6" w:rsidP="00B50BF9">
      <w:pPr>
        <w:ind w:firstLine="567"/>
        <w:jc w:val="right"/>
        <w:rPr>
          <w:bCs/>
          <w:i/>
          <w:sz w:val="22"/>
          <w:szCs w:val="22"/>
        </w:rPr>
      </w:pPr>
      <w:r w:rsidRPr="00FA5030">
        <w:rPr>
          <w:bCs/>
          <w:i/>
          <w:sz w:val="22"/>
          <w:szCs w:val="22"/>
        </w:rPr>
        <w:t>Приложение 2</w:t>
      </w:r>
    </w:p>
    <w:p w14:paraId="56BFA7CA" w14:textId="77777777" w:rsidR="008629D6" w:rsidRPr="00FA5030" w:rsidRDefault="008629D6" w:rsidP="00B50BF9">
      <w:pPr>
        <w:ind w:firstLine="567"/>
        <w:jc w:val="right"/>
        <w:rPr>
          <w:bCs/>
          <w:i/>
          <w:sz w:val="22"/>
          <w:szCs w:val="22"/>
        </w:rPr>
      </w:pPr>
      <w:r w:rsidRPr="00FA5030">
        <w:rPr>
          <w:bCs/>
          <w:i/>
          <w:sz w:val="22"/>
          <w:szCs w:val="22"/>
        </w:rPr>
        <w:t>к Тендерной документации</w:t>
      </w:r>
    </w:p>
    <w:p w14:paraId="1194C295" w14:textId="77777777" w:rsidR="008629D6" w:rsidRPr="00FA5030" w:rsidRDefault="008629D6" w:rsidP="00B50BF9">
      <w:pPr>
        <w:pStyle w:val="a8"/>
        <w:ind w:firstLine="567"/>
        <w:jc w:val="both"/>
        <w:rPr>
          <w:rFonts w:ascii="Times New Roman" w:hAnsi="Times New Roman"/>
          <w:b w:val="0"/>
          <w:i/>
          <w:caps w:val="0"/>
          <w:sz w:val="22"/>
          <w:szCs w:val="22"/>
        </w:rPr>
      </w:pPr>
      <w:r w:rsidRPr="00FA5030">
        <w:rPr>
          <w:rFonts w:ascii="Times New Roman" w:hAnsi="Times New Roman"/>
          <w:b w:val="0"/>
          <w:i/>
          <w:caps w:val="0"/>
          <w:sz w:val="22"/>
          <w:szCs w:val="22"/>
        </w:rPr>
        <w:t xml:space="preserve"> </w:t>
      </w:r>
    </w:p>
    <w:p w14:paraId="12F98B93" w14:textId="77777777" w:rsidR="008629D6" w:rsidRPr="00FA5030" w:rsidRDefault="008629D6" w:rsidP="00B50BF9">
      <w:pPr>
        <w:pStyle w:val="1"/>
        <w:spacing w:before="0" w:after="0"/>
        <w:ind w:firstLine="567"/>
        <w:jc w:val="center"/>
        <w:rPr>
          <w:rFonts w:ascii="Times New Roman" w:hAnsi="Times New Roman"/>
          <w:sz w:val="22"/>
          <w:szCs w:val="22"/>
        </w:rPr>
      </w:pPr>
      <w:r w:rsidRPr="00FA5030">
        <w:rPr>
          <w:rFonts w:ascii="Times New Roman" w:hAnsi="Times New Roman"/>
          <w:sz w:val="22"/>
          <w:szCs w:val="22"/>
        </w:rPr>
        <w:t>Техническая спецификация закупаемых товаров</w:t>
      </w:r>
    </w:p>
    <w:p w14:paraId="0A6C37C9" w14:textId="77777777" w:rsidR="008629D6" w:rsidRPr="00FA5030" w:rsidRDefault="008629D6" w:rsidP="00B50BF9">
      <w:pPr>
        <w:ind w:firstLine="567"/>
        <w:rPr>
          <w:sz w:val="22"/>
          <w:szCs w:val="22"/>
        </w:rPr>
      </w:pPr>
    </w:p>
    <w:p w14:paraId="74A4C207" w14:textId="77777777" w:rsidR="00D304DE" w:rsidRPr="00FA5030" w:rsidRDefault="00D304DE" w:rsidP="00B50BF9">
      <w:pPr>
        <w:ind w:firstLine="567"/>
        <w:jc w:val="both"/>
        <w:rPr>
          <w:b/>
          <w:sz w:val="22"/>
          <w:szCs w:val="22"/>
        </w:rPr>
      </w:pPr>
    </w:p>
    <w:tbl>
      <w:tblPr>
        <w:tblStyle w:val="afa"/>
        <w:tblW w:w="0" w:type="auto"/>
        <w:jc w:val="center"/>
        <w:tblLook w:val="04A0" w:firstRow="1" w:lastRow="0" w:firstColumn="1" w:lastColumn="0" w:noHBand="0" w:noVBand="1"/>
      </w:tblPr>
      <w:tblGrid>
        <w:gridCol w:w="944"/>
        <w:gridCol w:w="4281"/>
        <w:gridCol w:w="9278"/>
      </w:tblGrid>
      <w:tr w:rsidR="009053AB" w:rsidRPr="00FA5030" w14:paraId="7916BEC2" w14:textId="77777777" w:rsidTr="00B73B63">
        <w:trPr>
          <w:jc w:val="center"/>
        </w:trPr>
        <w:tc>
          <w:tcPr>
            <w:tcW w:w="944" w:type="dxa"/>
          </w:tcPr>
          <w:p w14:paraId="6FB48698" w14:textId="77777777" w:rsidR="009053AB" w:rsidRPr="00FA5030" w:rsidRDefault="009053AB" w:rsidP="00D82268">
            <w:pPr>
              <w:ind w:left="0" w:right="0"/>
              <w:jc w:val="center"/>
              <w:rPr>
                <w:b/>
                <w:sz w:val="22"/>
                <w:szCs w:val="22"/>
              </w:rPr>
            </w:pPr>
            <w:r w:rsidRPr="00FA5030">
              <w:rPr>
                <w:b/>
                <w:sz w:val="22"/>
                <w:szCs w:val="22"/>
              </w:rPr>
              <w:t>№ лота</w:t>
            </w:r>
          </w:p>
        </w:tc>
        <w:tc>
          <w:tcPr>
            <w:tcW w:w="4281" w:type="dxa"/>
            <w:vAlign w:val="center"/>
          </w:tcPr>
          <w:p w14:paraId="7B9C5F64" w14:textId="77777777" w:rsidR="009053AB" w:rsidRPr="00FA5030" w:rsidRDefault="009053AB" w:rsidP="00D82268">
            <w:pPr>
              <w:ind w:left="0" w:right="0"/>
              <w:jc w:val="center"/>
              <w:rPr>
                <w:b/>
                <w:sz w:val="22"/>
                <w:szCs w:val="22"/>
              </w:rPr>
            </w:pPr>
            <w:r w:rsidRPr="00FA5030">
              <w:rPr>
                <w:b/>
                <w:sz w:val="22"/>
                <w:szCs w:val="22"/>
              </w:rPr>
              <w:t>Наименование лота</w:t>
            </w:r>
          </w:p>
        </w:tc>
        <w:tc>
          <w:tcPr>
            <w:tcW w:w="9278" w:type="dxa"/>
            <w:vAlign w:val="center"/>
          </w:tcPr>
          <w:p w14:paraId="39046801" w14:textId="77777777" w:rsidR="009053AB" w:rsidRPr="00FA5030" w:rsidRDefault="009053AB" w:rsidP="00D82268">
            <w:pPr>
              <w:ind w:left="0" w:right="0"/>
              <w:jc w:val="center"/>
              <w:rPr>
                <w:b/>
                <w:sz w:val="22"/>
                <w:szCs w:val="22"/>
              </w:rPr>
            </w:pPr>
            <w:proofErr w:type="spellStart"/>
            <w:r w:rsidRPr="00FA5030">
              <w:rPr>
                <w:b/>
                <w:sz w:val="22"/>
                <w:szCs w:val="22"/>
              </w:rPr>
              <w:t>Тех.спец</w:t>
            </w:r>
            <w:proofErr w:type="spellEnd"/>
            <w:r w:rsidRPr="00FA5030">
              <w:rPr>
                <w:b/>
                <w:sz w:val="22"/>
                <w:szCs w:val="22"/>
              </w:rPr>
              <w:t>.</w:t>
            </w:r>
          </w:p>
        </w:tc>
      </w:tr>
      <w:tr w:rsidR="00B73B63" w:rsidRPr="00FA5030" w14:paraId="63D38C87" w14:textId="77777777" w:rsidTr="00B73B63">
        <w:trPr>
          <w:jc w:val="center"/>
        </w:trPr>
        <w:tc>
          <w:tcPr>
            <w:tcW w:w="944" w:type="dxa"/>
            <w:vAlign w:val="center"/>
          </w:tcPr>
          <w:p w14:paraId="78A114DB" w14:textId="4400DCD2" w:rsidR="00B73B63" w:rsidRPr="00FA5030" w:rsidRDefault="00B73B63" w:rsidP="00D82268">
            <w:pPr>
              <w:ind w:left="0" w:right="0"/>
              <w:jc w:val="center"/>
              <w:rPr>
                <w:b/>
                <w:sz w:val="22"/>
                <w:szCs w:val="22"/>
              </w:rPr>
            </w:pPr>
            <w:r w:rsidRPr="00FA5030">
              <w:rPr>
                <w:b/>
                <w:sz w:val="22"/>
                <w:szCs w:val="22"/>
              </w:rPr>
              <w:t>1</w:t>
            </w:r>
          </w:p>
        </w:tc>
        <w:tc>
          <w:tcPr>
            <w:tcW w:w="4281" w:type="dxa"/>
            <w:vAlign w:val="center"/>
          </w:tcPr>
          <w:p w14:paraId="56AA037A" w14:textId="110E05FC" w:rsidR="00B73B63" w:rsidRPr="00FA5030" w:rsidRDefault="00B73B63" w:rsidP="00D82268">
            <w:pPr>
              <w:ind w:left="0" w:right="0"/>
              <w:jc w:val="center"/>
              <w:rPr>
                <w:sz w:val="22"/>
                <w:szCs w:val="22"/>
              </w:rPr>
            </w:pPr>
            <w:r w:rsidRPr="00FA5030">
              <w:rPr>
                <w:sz w:val="22"/>
                <w:szCs w:val="22"/>
              </w:rPr>
              <w:t>Марля медицинская</w:t>
            </w:r>
          </w:p>
        </w:tc>
        <w:tc>
          <w:tcPr>
            <w:tcW w:w="9278" w:type="dxa"/>
          </w:tcPr>
          <w:p w14:paraId="727DC2D3" w14:textId="77777777" w:rsidR="00B73B63" w:rsidRPr="00FA5030" w:rsidRDefault="00B73B63" w:rsidP="00B73B63">
            <w:pPr>
              <w:ind w:left="0" w:right="0"/>
              <w:jc w:val="center"/>
              <w:rPr>
                <w:rStyle w:val="afc"/>
                <w:b w:val="0"/>
                <w:sz w:val="22"/>
                <w:szCs w:val="22"/>
              </w:rPr>
            </w:pPr>
            <w:r w:rsidRPr="00FA5030">
              <w:rPr>
                <w:rStyle w:val="afc"/>
                <w:b w:val="0"/>
                <w:sz w:val="22"/>
                <w:szCs w:val="22"/>
              </w:rPr>
              <w:t>Марля должна соответствовать требованиям ГОСТ9412</w:t>
            </w:r>
          </w:p>
          <w:p w14:paraId="5DA80419" w14:textId="77777777" w:rsidR="00B73B63" w:rsidRPr="00FA5030" w:rsidRDefault="00B73B63" w:rsidP="00B73B63">
            <w:pPr>
              <w:ind w:left="0" w:right="0"/>
              <w:jc w:val="center"/>
              <w:rPr>
                <w:rStyle w:val="afc"/>
                <w:b w:val="0"/>
                <w:sz w:val="22"/>
                <w:szCs w:val="22"/>
              </w:rPr>
            </w:pPr>
            <w:r w:rsidRPr="00FA5030">
              <w:rPr>
                <w:rStyle w:val="afc"/>
                <w:b w:val="0"/>
                <w:sz w:val="22"/>
                <w:szCs w:val="22"/>
              </w:rPr>
              <w:t>Форма рулон, намотанная на втулку без перекосов и свисания кромок;</w:t>
            </w:r>
          </w:p>
          <w:p w14:paraId="11B21F35" w14:textId="77777777" w:rsidR="00B73B63" w:rsidRPr="00FA5030" w:rsidRDefault="00B73B63" w:rsidP="00B73B63">
            <w:pPr>
              <w:ind w:left="0" w:right="0"/>
              <w:jc w:val="center"/>
              <w:rPr>
                <w:rStyle w:val="afc"/>
                <w:b w:val="0"/>
                <w:sz w:val="22"/>
                <w:szCs w:val="22"/>
              </w:rPr>
            </w:pPr>
            <w:r w:rsidRPr="00FA5030">
              <w:rPr>
                <w:rStyle w:val="afc"/>
                <w:b w:val="0"/>
                <w:sz w:val="22"/>
                <w:szCs w:val="22"/>
              </w:rPr>
              <w:t xml:space="preserve">Размер – длина 1000 м, ширина см 90+-15, </w:t>
            </w:r>
          </w:p>
          <w:p w14:paraId="7963EBD9" w14:textId="77777777" w:rsidR="00B73B63" w:rsidRPr="00FA5030" w:rsidRDefault="00B73B63" w:rsidP="00B73B63">
            <w:pPr>
              <w:ind w:left="0" w:right="0"/>
              <w:jc w:val="center"/>
              <w:rPr>
                <w:rStyle w:val="afc"/>
                <w:b w:val="0"/>
                <w:sz w:val="22"/>
                <w:szCs w:val="22"/>
              </w:rPr>
            </w:pPr>
            <w:r w:rsidRPr="00FA5030">
              <w:rPr>
                <w:rStyle w:val="afc"/>
                <w:b w:val="0"/>
                <w:sz w:val="22"/>
                <w:szCs w:val="22"/>
              </w:rPr>
              <w:t xml:space="preserve">Пряжа хлопчатобумажная, поверхностная плотность 36-2 г/м кв., пряжа основа №54, уток № 54, число нитей на 10см, по основе-118-2 по утку-76-3, разрывная нагрузка полоски ткани размером 50/200мм по основе не менее 9,0 кгс, по утку не менее 4,0 кгс; переплетение - полотняное. </w:t>
            </w:r>
          </w:p>
          <w:p w14:paraId="095BDB7F" w14:textId="77777777" w:rsidR="00B73B63" w:rsidRPr="00FA5030" w:rsidRDefault="00B73B63" w:rsidP="00B73B63">
            <w:pPr>
              <w:ind w:left="0" w:right="0"/>
              <w:jc w:val="center"/>
              <w:rPr>
                <w:rStyle w:val="afc"/>
                <w:b w:val="0"/>
                <w:sz w:val="22"/>
                <w:szCs w:val="22"/>
              </w:rPr>
            </w:pPr>
            <w:r w:rsidRPr="00FA5030">
              <w:rPr>
                <w:rStyle w:val="afc"/>
                <w:b w:val="0"/>
                <w:sz w:val="22"/>
                <w:szCs w:val="22"/>
              </w:rPr>
              <w:t>В транспортной упаковке.</w:t>
            </w:r>
          </w:p>
          <w:p w14:paraId="53544B24" w14:textId="24004DC3" w:rsidR="00B73B63" w:rsidRPr="00FA5030" w:rsidRDefault="00B73B63" w:rsidP="00D82268">
            <w:pPr>
              <w:ind w:left="0" w:right="0"/>
              <w:jc w:val="center"/>
              <w:rPr>
                <w:b/>
                <w:sz w:val="22"/>
                <w:szCs w:val="22"/>
              </w:rPr>
            </w:pPr>
            <w:r w:rsidRPr="00FA5030">
              <w:rPr>
                <w:rStyle w:val="afc"/>
                <w:b w:val="0"/>
                <w:sz w:val="22"/>
                <w:szCs w:val="22"/>
              </w:rPr>
              <w:t>Обязательно представление образца 1м для оценки.</w:t>
            </w:r>
          </w:p>
        </w:tc>
      </w:tr>
      <w:tr w:rsidR="006D7E82" w:rsidRPr="00FA5030" w14:paraId="7F0BB581" w14:textId="77777777" w:rsidTr="006D7E82">
        <w:trPr>
          <w:jc w:val="center"/>
        </w:trPr>
        <w:tc>
          <w:tcPr>
            <w:tcW w:w="944" w:type="dxa"/>
            <w:vAlign w:val="center"/>
          </w:tcPr>
          <w:p w14:paraId="45C2F8D3" w14:textId="46CC215C" w:rsidR="006D7E82" w:rsidRPr="00FA5030" w:rsidRDefault="006D7E82" w:rsidP="00D82268">
            <w:pPr>
              <w:ind w:left="0" w:right="0"/>
              <w:jc w:val="center"/>
              <w:rPr>
                <w:b/>
                <w:sz w:val="22"/>
                <w:szCs w:val="22"/>
              </w:rPr>
            </w:pPr>
            <w:r w:rsidRPr="00FA5030">
              <w:rPr>
                <w:sz w:val="22"/>
                <w:szCs w:val="22"/>
              </w:rPr>
              <w:t>2</w:t>
            </w:r>
          </w:p>
        </w:tc>
        <w:tc>
          <w:tcPr>
            <w:tcW w:w="4281" w:type="dxa"/>
            <w:vAlign w:val="center"/>
          </w:tcPr>
          <w:p w14:paraId="63D09210" w14:textId="6209D813" w:rsidR="006D7E82" w:rsidRPr="006D7E82" w:rsidRDefault="006D7E82" w:rsidP="006D7E82">
            <w:pPr>
              <w:ind w:left="0" w:right="0"/>
              <w:jc w:val="center"/>
              <w:rPr>
                <w:sz w:val="22"/>
                <w:szCs w:val="22"/>
              </w:rPr>
            </w:pPr>
            <w:r w:rsidRPr="006D7E82">
              <w:rPr>
                <w:sz w:val="22"/>
                <w:szCs w:val="22"/>
              </w:rPr>
              <w:t>Нить хирургическая капроновая USP (метрический) размер 1 (4), длина нити 75 см, с колющей иглой длиной 36 мм (½)</w:t>
            </w:r>
          </w:p>
        </w:tc>
        <w:tc>
          <w:tcPr>
            <w:tcW w:w="9278" w:type="dxa"/>
          </w:tcPr>
          <w:p w14:paraId="42CC662B" w14:textId="77777777" w:rsidR="006D7E82" w:rsidRPr="00FA5030" w:rsidRDefault="006D7E82" w:rsidP="00FA5030">
            <w:pPr>
              <w:jc w:val="center"/>
              <w:rPr>
                <w:rStyle w:val="afc"/>
                <w:b w:val="0"/>
                <w:sz w:val="22"/>
                <w:szCs w:val="22"/>
              </w:rPr>
            </w:pPr>
            <w:r w:rsidRPr="00FA5030">
              <w:rPr>
                <w:rStyle w:val="afc"/>
                <w:b w:val="0"/>
                <w:sz w:val="22"/>
                <w:szCs w:val="22"/>
              </w:rPr>
              <w:t xml:space="preserve">Изделия представляют собой нити хирургические синтетические, </w:t>
            </w:r>
            <w:proofErr w:type="spellStart"/>
            <w:r w:rsidRPr="00FA5030">
              <w:rPr>
                <w:rStyle w:val="afc"/>
                <w:b w:val="0"/>
                <w:sz w:val="22"/>
                <w:szCs w:val="22"/>
              </w:rPr>
              <w:t>нерассасывающиеся</w:t>
            </w:r>
            <w:proofErr w:type="spellEnd"/>
            <w:r w:rsidRPr="00FA5030">
              <w:rPr>
                <w:rStyle w:val="afc"/>
                <w:b w:val="0"/>
                <w:sz w:val="22"/>
                <w:szCs w:val="22"/>
              </w:rPr>
              <w:t xml:space="preserve">, изготовленные из материала «Полиамид». Нити обладают относительно низкой инертностью и высокой прочностью на разрыв, </w:t>
            </w:r>
            <w:proofErr w:type="spellStart"/>
            <w:r w:rsidRPr="00FA5030">
              <w:rPr>
                <w:rStyle w:val="afc"/>
                <w:b w:val="0"/>
                <w:sz w:val="22"/>
                <w:szCs w:val="22"/>
              </w:rPr>
              <w:t>апирогенны</w:t>
            </w:r>
            <w:proofErr w:type="spellEnd"/>
            <w:r w:rsidRPr="00FA5030">
              <w:rPr>
                <w:rStyle w:val="afc"/>
                <w:b w:val="0"/>
                <w:sz w:val="22"/>
                <w:szCs w:val="22"/>
              </w:rPr>
              <w:t>, вызывают умеренную реакцию тканей. Химический состав нитей: модифицированный полиамид.</w:t>
            </w:r>
          </w:p>
          <w:p w14:paraId="367855B7" w14:textId="77777777" w:rsidR="006D7E82" w:rsidRPr="00FA5030" w:rsidRDefault="006D7E82" w:rsidP="00FA5030">
            <w:pPr>
              <w:jc w:val="center"/>
              <w:rPr>
                <w:rStyle w:val="afc"/>
                <w:b w:val="0"/>
                <w:sz w:val="22"/>
                <w:szCs w:val="22"/>
              </w:rPr>
            </w:pPr>
            <w:r w:rsidRPr="00FA5030">
              <w:rPr>
                <w:rStyle w:val="afc"/>
                <w:b w:val="0"/>
                <w:sz w:val="22"/>
                <w:szCs w:val="22"/>
              </w:rPr>
              <w:t xml:space="preserve">Изделия поставляются в двойной стерильной упаковке. Внутренняя упаковка обеспечивает двойной контроль за содержимым упаковки на стерильном столе (содержит информацию о нити и игле). </w:t>
            </w:r>
          </w:p>
          <w:p w14:paraId="417D1C01" w14:textId="77777777" w:rsidR="006D7E82" w:rsidRPr="00FA5030" w:rsidRDefault="006D7E82" w:rsidP="00FA5030">
            <w:pPr>
              <w:jc w:val="center"/>
              <w:rPr>
                <w:rStyle w:val="afc"/>
                <w:b w:val="0"/>
                <w:sz w:val="22"/>
                <w:szCs w:val="22"/>
              </w:rPr>
            </w:pPr>
            <w:r w:rsidRPr="00FA5030">
              <w:rPr>
                <w:rStyle w:val="afc"/>
                <w:b w:val="0"/>
                <w:sz w:val="22"/>
                <w:szCs w:val="22"/>
              </w:rPr>
              <w:t xml:space="preserve">Иглы изготавливаются из нержавеющей коррозионностойкой стали, разрешённой к применению в медицине. </w:t>
            </w:r>
          </w:p>
          <w:p w14:paraId="77A839FC" w14:textId="77777777" w:rsidR="006D7E82" w:rsidRPr="00FA5030" w:rsidRDefault="006D7E82" w:rsidP="00FA5030">
            <w:pPr>
              <w:jc w:val="center"/>
              <w:rPr>
                <w:rStyle w:val="afc"/>
                <w:b w:val="0"/>
                <w:sz w:val="22"/>
                <w:szCs w:val="22"/>
              </w:rPr>
            </w:pPr>
            <w:r w:rsidRPr="00FA5030">
              <w:rPr>
                <w:rStyle w:val="afc"/>
                <w:b w:val="0"/>
                <w:sz w:val="22"/>
                <w:szCs w:val="22"/>
              </w:rPr>
              <w:t xml:space="preserve">Метод стерилизации: радиационный (R). </w:t>
            </w:r>
          </w:p>
          <w:p w14:paraId="538060BB" w14:textId="0BC580C5" w:rsidR="006D7E82" w:rsidRPr="00FA5030" w:rsidRDefault="006D7E82" w:rsidP="00FA5030">
            <w:pPr>
              <w:ind w:left="0" w:right="0"/>
              <w:jc w:val="center"/>
              <w:rPr>
                <w:rStyle w:val="afc"/>
                <w:b w:val="0"/>
                <w:sz w:val="22"/>
                <w:szCs w:val="22"/>
              </w:rPr>
            </w:pPr>
            <w:r w:rsidRPr="00FA5030">
              <w:rPr>
                <w:rStyle w:val="afc"/>
                <w:b w:val="0"/>
                <w:sz w:val="22"/>
                <w:szCs w:val="22"/>
              </w:rPr>
              <w:t xml:space="preserve">Гарантийный срок годности – 5 лет со дня стерилизации при соблюдении условий транспортирования и хранения. Форма выпуска: Шовная нить в </w:t>
            </w:r>
            <w:proofErr w:type="spellStart"/>
            <w:r w:rsidRPr="00FA5030">
              <w:rPr>
                <w:rStyle w:val="afc"/>
                <w:b w:val="0"/>
                <w:sz w:val="22"/>
                <w:szCs w:val="22"/>
              </w:rPr>
              <w:t>безигольном</w:t>
            </w:r>
            <w:proofErr w:type="spellEnd"/>
            <w:r w:rsidRPr="00FA5030">
              <w:rPr>
                <w:rStyle w:val="afc"/>
                <w:b w:val="0"/>
                <w:sz w:val="22"/>
                <w:szCs w:val="22"/>
              </w:rPr>
              <w:t xml:space="preserve"> исполнении или игла атравматическая с нитью с одним или двумя игольными наконечниками в двойных полимерных пакетах.</w:t>
            </w:r>
          </w:p>
        </w:tc>
      </w:tr>
      <w:tr w:rsidR="006D7E82" w:rsidRPr="00FA5030" w14:paraId="4BE57CA1" w14:textId="77777777" w:rsidTr="006D7E82">
        <w:trPr>
          <w:jc w:val="center"/>
        </w:trPr>
        <w:tc>
          <w:tcPr>
            <w:tcW w:w="944" w:type="dxa"/>
            <w:vAlign w:val="center"/>
          </w:tcPr>
          <w:p w14:paraId="46188540" w14:textId="2028995F" w:rsidR="006D7E82" w:rsidRPr="00FA5030" w:rsidRDefault="006D7E82" w:rsidP="00D82268">
            <w:pPr>
              <w:jc w:val="center"/>
              <w:rPr>
                <w:b/>
                <w:sz w:val="22"/>
                <w:szCs w:val="22"/>
              </w:rPr>
            </w:pPr>
            <w:r w:rsidRPr="00FA5030">
              <w:rPr>
                <w:sz w:val="22"/>
                <w:szCs w:val="22"/>
              </w:rPr>
              <w:t>3</w:t>
            </w:r>
          </w:p>
        </w:tc>
        <w:tc>
          <w:tcPr>
            <w:tcW w:w="4281" w:type="dxa"/>
            <w:vAlign w:val="center"/>
          </w:tcPr>
          <w:p w14:paraId="35BCC13F" w14:textId="2DD9E5E6" w:rsidR="006D7E82" w:rsidRPr="006D7E82" w:rsidRDefault="006D7E82" w:rsidP="006D7E82">
            <w:pPr>
              <w:jc w:val="center"/>
              <w:rPr>
                <w:sz w:val="22"/>
                <w:szCs w:val="22"/>
              </w:rPr>
            </w:pPr>
            <w:r w:rsidRPr="006D7E82">
              <w:rPr>
                <w:sz w:val="22"/>
                <w:szCs w:val="22"/>
              </w:rPr>
              <w:t>Нить хирургическая капроновая USP (метрический) размер 1 (4), длина нити 75 см, с режущей иглой длиной 40 мм (½)</w:t>
            </w:r>
          </w:p>
        </w:tc>
        <w:tc>
          <w:tcPr>
            <w:tcW w:w="9278" w:type="dxa"/>
          </w:tcPr>
          <w:p w14:paraId="79B988D6" w14:textId="77777777" w:rsidR="006D7E82" w:rsidRPr="00FA5030" w:rsidRDefault="006D7E82" w:rsidP="00FA5030">
            <w:pPr>
              <w:jc w:val="center"/>
              <w:rPr>
                <w:rStyle w:val="afc"/>
                <w:b w:val="0"/>
                <w:sz w:val="22"/>
                <w:szCs w:val="22"/>
              </w:rPr>
            </w:pPr>
            <w:r w:rsidRPr="00FA5030">
              <w:rPr>
                <w:rStyle w:val="afc"/>
                <w:b w:val="0"/>
                <w:sz w:val="22"/>
                <w:szCs w:val="22"/>
              </w:rPr>
              <w:t xml:space="preserve">Изделия представляют собой нити хирургические синтетические, </w:t>
            </w:r>
            <w:proofErr w:type="spellStart"/>
            <w:r w:rsidRPr="00FA5030">
              <w:rPr>
                <w:rStyle w:val="afc"/>
                <w:b w:val="0"/>
                <w:sz w:val="22"/>
                <w:szCs w:val="22"/>
              </w:rPr>
              <w:t>нерассасывающиеся</w:t>
            </w:r>
            <w:proofErr w:type="spellEnd"/>
            <w:r w:rsidRPr="00FA5030">
              <w:rPr>
                <w:rStyle w:val="afc"/>
                <w:b w:val="0"/>
                <w:sz w:val="22"/>
                <w:szCs w:val="22"/>
              </w:rPr>
              <w:t xml:space="preserve">, изготовленные из материала «Полиамид». Нити обладают относительно низкой инертностью и высокой прочностью на разрыв, </w:t>
            </w:r>
            <w:proofErr w:type="spellStart"/>
            <w:r w:rsidRPr="00FA5030">
              <w:rPr>
                <w:rStyle w:val="afc"/>
                <w:b w:val="0"/>
                <w:sz w:val="22"/>
                <w:szCs w:val="22"/>
              </w:rPr>
              <w:t>апирогенны</w:t>
            </w:r>
            <w:proofErr w:type="spellEnd"/>
            <w:r w:rsidRPr="00FA5030">
              <w:rPr>
                <w:rStyle w:val="afc"/>
                <w:b w:val="0"/>
                <w:sz w:val="22"/>
                <w:szCs w:val="22"/>
              </w:rPr>
              <w:t>, вызывают умеренную реакцию тканей. Химический состав нитей: модифицированный полиамид.</w:t>
            </w:r>
          </w:p>
          <w:p w14:paraId="5DC363D7" w14:textId="77777777" w:rsidR="006D7E82" w:rsidRPr="00FA5030" w:rsidRDefault="006D7E82" w:rsidP="00FA5030">
            <w:pPr>
              <w:jc w:val="center"/>
              <w:rPr>
                <w:rStyle w:val="afc"/>
                <w:b w:val="0"/>
                <w:sz w:val="22"/>
                <w:szCs w:val="22"/>
              </w:rPr>
            </w:pPr>
            <w:r w:rsidRPr="00FA5030">
              <w:rPr>
                <w:rStyle w:val="afc"/>
                <w:b w:val="0"/>
                <w:sz w:val="22"/>
                <w:szCs w:val="22"/>
              </w:rPr>
              <w:t xml:space="preserve">Изделия поставляются в двойной стерильной упаковке. Внутренняя упаковка обеспечивает </w:t>
            </w:r>
            <w:r w:rsidRPr="00FA5030">
              <w:rPr>
                <w:rStyle w:val="afc"/>
                <w:b w:val="0"/>
                <w:sz w:val="22"/>
                <w:szCs w:val="22"/>
              </w:rPr>
              <w:lastRenderedPageBreak/>
              <w:t xml:space="preserve">двойной контроль за содержимым упаковки на стерильном столе (содержит информацию о нити и игле). </w:t>
            </w:r>
          </w:p>
          <w:p w14:paraId="2BDA10BD" w14:textId="77777777" w:rsidR="006D7E82" w:rsidRPr="00FA5030" w:rsidRDefault="006D7E82" w:rsidP="00FA5030">
            <w:pPr>
              <w:jc w:val="center"/>
              <w:rPr>
                <w:rStyle w:val="afc"/>
                <w:b w:val="0"/>
                <w:sz w:val="22"/>
                <w:szCs w:val="22"/>
              </w:rPr>
            </w:pPr>
            <w:r w:rsidRPr="00FA5030">
              <w:rPr>
                <w:rStyle w:val="afc"/>
                <w:b w:val="0"/>
                <w:sz w:val="22"/>
                <w:szCs w:val="22"/>
              </w:rPr>
              <w:t xml:space="preserve">Иглы изготавливаются из нержавеющей коррозионностойкой стали, разрешённой к применению в медицине. </w:t>
            </w:r>
          </w:p>
          <w:p w14:paraId="67C0F022" w14:textId="77777777" w:rsidR="006D7E82" w:rsidRPr="00FA5030" w:rsidRDefault="006D7E82" w:rsidP="00FA5030">
            <w:pPr>
              <w:jc w:val="center"/>
              <w:rPr>
                <w:rStyle w:val="afc"/>
                <w:b w:val="0"/>
                <w:sz w:val="22"/>
                <w:szCs w:val="22"/>
              </w:rPr>
            </w:pPr>
            <w:r w:rsidRPr="00FA5030">
              <w:rPr>
                <w:rStyle w:val="afc"/>
                <w:b w:val="0"/>
                <w:sz w:val="22"/>
                <w:szCs w:val="22"/>
              </w:rPr>
              <w:t xml:space="preserve">Метод стерилизации: радиационный (R). </w:t>
            </w:r>
          </w:p>
          <w:p w14:paraId="254E6781" w14:textId="6FC94182" w:rsidR="006D7E82" w:rsidRPr="00FA5030" w:rsidRDefault="006D7E82" w:rsidP="00FA5030">
            <w:pPr>
              <w:jc w:val="center"/>
              <w:rPr>
                <w:rStyle w:val="afc"/>
                <w:b w:val="0"/>
                <w:sz w:val="22"/>
                <w:szCs w:val="22"/>
              </w:rPr>
            </w:pPr>
            <w:r w:rsidRPr="00FA5030">
              <w:rPr>
                <w:rStyle w:val="afc"/>
                <w:b w:val="0"/>
                <w:sz w:val="22"/>
                <w:szCs w:val="22"/>
              </w:rPr>
              <w:t xml:space="preserve">Гарантийный срок годности – 5 лет со дня стерилизации при соблюдении условий транспортирования и хранения. Форма выпуска: Шовная нить в </w:t>
            </w:r>
            <w:proofErr w:type="spellStart"/>
            <w:r w:rsidRPr="00FA5030">
              <w:rPr>
                <w:rStyle w:val="afc"/>
                <w:b w:val="0"/>
                <w:sz w:val="22"/>
                <w:szCs w:val="22"/>
              </w:rPr>
              <w:t>безигольном</w:t>
            </w:r>
            <w:proofErr w:type="spellEnd"/>
            <w:r w:rsidRPr="00FA5030">
              <w:rPr>
                <w:rStyle w:val="afc"/>
                <w:b w:val="0"/>
                <w:sz w:val="22"/>
                <w:szCs w:val="22"/>
              </w:rPr>
              <w:t xml:space="preserve"> исполнении или игла атравматическая с нитью с одним или двумя игольными наконечниками в двойных полимерных пакетах.</w:t>
            </w:r>
          </w:p>
        </w:tc>
      </w:tr>
      <w:tr w:rsidR="006D7E82" w:rsidRPr="00FA5030" w14:paraId="5F6EF022" w14:textId="77777777" w:rsidTr="006D7E82">
        <w:trPr>
          <w:jc w:val="center"/>
        </w:trPr>
        <w:tc>
          <w:tcPr>
            <w:tcW w:w="944" w:type="dxa"/>
            <w:vAlign w:val="center"/>
          </w:tcPr>
          <w:p w14:paraId="24F0145B" w14:textId="509087E9" w:rsidR="006D7E82" w:rsidRPr="00FA5030" w:rsidRDefault="006D7E82" w:rsidP="00D82268">
            <w:pPr>
              <w:jc w:val="center"/>
              <w:rPr>
                <w:b/>
                <w:sz w:val="22"/>
                <w:szCs w:val="22"/>
              </w:rPr>
            </w:pPr>
            <w:r w:rsidRPr="00FA5030">
              <w:rPr>
                <w:sz w:val="22"/>
                <w:szCs w:val="22"/>
              </w:rPr>
              <w:lastRenderedPageBreak/>
              <w:t>4</w:t>
            </w:r>
          </w:p>
        </w:tc>
        <w:tc>
          <w:tcPr>
            <w:tcW w:w="4281" w:type="dxa"/>
            <w:vAlign w:val="center"/>
          </w:tcPr>
          <w:p w14:paraId="2949A507" w14:textId="39197E24" w:rsidR="006D7E82" w:rsidRPr="006D7E82" w:rsidRDefault="006D7E82" w:rsidP="006D7E82">
            <w:pPr>
              <w:jc w:val="center"/>
              <w:rPr>
                <w:sz w:val="22"/>
                <w:szCs w:val="22"/>
              </w:rPr>
            </w:pPr>
            <w:r w:rsidRPr="006D7E82">
              <w:rPr>
                <w:sz w:val="22"/>
                <w:szCs w:val="22"/>
              </w:rPr>
              <w:t>Нить хирургическая капроновая USP (метрический) размер 2 (5), длина нити 75 см, с режущей иглой длиной 40 мм (½)</w:t>
            </w:r>
          </w:p>
        </w:tc>
        <w:tc>
          <w:tcPr>
            <w:tcW w:w="9278" w:type="dxa"/>
          </w:tcPr>
          <w:p w14:paraId="49947089" w14:textId="77777777" w:rsidR="006D7E82" w:rsidRPr="00FA5030" w:rsidRDefault="006D7E82" w:rsidP="00FA5030">
            <w:pPr>
              <w:jc w:val="center"/>
              <w:rPr>
                <w:rStyle w:val="afc"/>
                <w:b w:val="0"/>
                <w:sz w:val="22"/>
                <w:szCs w:val="22"/>
              </w:rPr>
            </w:pPr>
            <w:r w:rsidRPr="00FA5030">
              <w:rPr>
                <w:rStyle w:val="afc"/>
                <w:b w:val="0"/>
                <w:sz w:val="22"/>
                <w:szCs w:val="22"/>
              </w:rPr>
              <w:t xml:space="preserve">Изделия представляют собой нити хирургические синтетические, </w:t>
            </w:r>
            <w:proofErr w:type="spellStart"/>
            <w:r w:rsidRPr="00FA5030">
              <w:rPr>
                <w:rStyle w:val="afc"/>
                <w:b w:val="0"/>
                <w:sz w:val="22"/>
                <w:szCs w:val="22"/>
              </w:rPr>
              <w:t>нерассасывающиеся</w:t>
            </w:r>
            <w:proofErr w:type="spellEnd"/>
            <w:r w:rsidRPr="00FA5030">
              <w:rPr>
                <w:rStyle w:val="afc"/>
                <w:b w:val="0"/>
                <w:sz w:val="22"/>
                <w:szCs w:val="22"/>
              </w:rPr>
              <w:t xml:space="preserve">, изготовленные из материала «Полиамид». Нити обладают относительно низкой инертностью и высокой прочностью на разрыв, </w:t>
            </w:r>
            <w:proofErr w:type="spellStart"/>
            <w:r w:rsidRPr="00FA5030">
              <w:rPr>
                <w:rStyle w:val="afc"/>
                <w:b w:val="0"/>
                <w:sz w:val="22"/>
                <w:szCs w:val="22"/>
              </w:rPr>
              <w:t>апирогенны</w:t>
            </w:r>
            <w:proofErr w:type="spellEnd"/>
            <w:r w:rsidRPr="00FA5030">
              <w:rPr>
                <w:rStyle w:val="afc"/>
                <w:b w:val="0"/>
                <w:sz w:val="22"/>
                <w:szCs w:val="22"/>
              </w:rPr>
              <w:t>, вызывают умеренную реакцию тканей. Химический состав нитей: модифицированный полиамид.</w:t>
            </w:r>
          </w:p>
          <w:p w14:paraId="5EAE1C3F" w14:textId="77777777" w:rsidR="006D7E82" w:rsidRPr="00FA5030" w:rsidRDefault="006D7E82" w:rsidP="00FA5030">
            <w:pPr>
              <w:jc w:val="center"/>
              <w:rPr>
                <w:rStyle w:val="afc"/>
                <w:b w:val="0"/>
                <w:sz w:val="22"/>
                <w:szCs w:val="22"/>
              </w:rPr>
            </w:pPr>
            <w:r w:rsidRPr="00FA5030">
              <w:rPr>
                <w:rStyle w:val="afc"/>
                <w:b w:val="0"/>
                <w:sz w:val="22"/>
                <w:szCs w:val="22"/>
              </w:rPr>
              <w:t xml:space="preserve">Изделия поставляются в двойной стерильной упаковке. Внутренняя упаковка обеспечивает двойной контроль за содержимым упаковки на стерильном столе (содержит информацию о нити и игле). </w:t>
            </w:r>
          </w:p>
          <w:p w14:paraId="587E8CFA" w14:textId="77777777" w:rsidR="006D7E82" w:rsidRPr="00FA5030" w:rsidRDefault="006D7E82" w:rsidP="00FA5030">
            <w:pPr>
              <w:jc w:val="center"/>
              <w:rPr>
                <w:rStyle w:val="afc"/>
                <w:b w:val="0"/>
                <w:sz w:val="22"/>
                <w:szCs w:val="22"/>
              </w:rPr>
            </w:pPr>
            <w:r w:rsidRPr="00FA5030">
              <w:rPr>
                <w:rStyle w:val="afc"/>
                <w:b w:val="0"/>
                <w:sz w:val="22"/>
                <w:szCs w:val="22"/>
              </w:rPr>
              <w:t xml:space="preserve">Иглы изготавливаются из нержавеющей коррозионностойкой стали, разрешённой к применению в медицине. </w:t>
            </w:r>
          </w:p>
          <w:p w14:paraId="09F348D6" w14:textId="77777777" w:rsidR="006D7E82" w:rsidRPr="00FA5030" w:rsidRDefault="006D7E82" w:rsidP="00FA5030">
            <w:pPr>
              <w:jc w:val="center"/>
              <w:rPr>
                <w:rStyle w:val="afc"/>
                <w:b w:val="0"/>
                <w:sz w:val="22"/>
                <w:szCs w:val="22"/>
              </w:rPr>
            </w:pPr>
            <w:r w:rsidRPr="00FA5030">
              <w:rPr>
                <w:rStyle w:val="afc"/>
                <w:b w:val="0"/>
                <w:sz w:val="22"/>
                <w:szCs w:val="22"/>
              </w:rPr>
              <w:t xml:space="preserve">Метод стерилизации: радиационный (R). </w:t>
            </w:r>
          </w:p>
          <w:p w14:paraId="094CB957" w14:textId="553DF070" w:rsidR="006D7E82" w:rsidRPr="00FA5030" w:rsidRDefault="006D7E82" w:rsidP="00FA5030">
            <w:pPr>
              <w:jc w:val="center"/>
              <w:rPr>
                <w:rStyle w:val="afc"/>
                <w:b w:val="0"/>
                <w:sz w:val="22"/>
                <w:szCs w:val="22"/>
              </w:rPr>
            </w:pPr>
            <w:r w:rsidRPr="00FA5030">
              <w:rPr>
                <w:rStyle w:val="afc"/>
                <w:b w:val="0"/>
                <w:sz w:val="22"/>
                <w:szCs w:val="22"/>
              </w:rPr>
              <w:t xml:space="preserve">Гарантийный срок годности – 5 лет со дня стерилизации при соблюдении условий транспортирования и хранения. Форма выпуска: Шовная нить в </w:t>
            </w:r>
            <w:proofErr w:type="spellStart"/>
            <w:r w:rsidRPr="00FA5030">
              <w:rPr>
                <w:rStyle w:val="afc"/>
                <w:b w:val="0"/>
                <w:sz w:val="22"/>
                <w:szCs w:val="22"/>
              </w:rPr>
              <w:t>безигольном</w:t>
            </w:r>
            <w:proofErr w:type="spellEnd"/>
            <w:r w:rsidRPr="00FA5030">
              <w:rPr>
                <w:rStyle w:val="afc"/>
                <w:b w:val="0"/>
                <w:sz w:val="22"/>
                <w:szCs w:val="22"/>
              </w:rPr>
              <w:t xml:space="preserve"> исполнении или игла атравматическая с нитью с одним или двумя игольными наконечниками в двойных полимерных пакетах.</w:t>
            </w:r>
          </w:p>
        </w:tc>
      </w:tr>
      <w:tr w:rsidR="006D7E82" w:rsidRPr="00FA5030" w14:paraId="097343B0" w14:textId="77777777" w:rsidTr="006D7E82">
        <w:trPr>
          <w:jc w:val="center"/>
        </w:trPr>
        <w:tc>
          <w:tcPr>
            <w:tcW w:w="944" w:type="dxa"/>
            <w:vAlign w:val="center"/>
          </w:tcPr>
          <w:p w14:paraId="2D1B0518" w14:textId="53BACA8A" w:rsidR="006D7E82" w:rsidRPr="00FA5030" w:rsidRDefault="006D7E82" w:rsidP="00D82268">
            <w:pPr>
              <w:jc w:val="center"/>
              <w:rPr>
                <w:b/>
                <w:sz w:val="22"/>
                <w:szCs w:val="22"/>
              </w:rPr>
            </w:pPr>
            <w:r w:rsidRPr="00FA5030">
              <w:rPr>
                <w:sz w:val="22"/>
                <w:szCs w:val="22"/>
              </w:rPr>
              <w:t>5</w:t>
            </w:r>
          </w:p>
        </w:tc>
        <w:tc>
          <w:tcPr>
            <w:tcW w:w="4281" w:type="dxa"/>
            <w:vAlign w:val="center"/>
          </w:tcPr>
          <w:p w14:paraId="009F266A" w14:textId="4F9876D6" w:rsidR="006D7E82" w:rsidRPr="006D7E82" w:rsidRDefault="006D7E82" w:rsidP="006D7E82">
            <w:pPr>
              <w:jc w:val="center"/>
              <w:rPr>
                <w:sz w:val="22"/>
                <w:szCs w:val="22"/>
              </w:rPr>
            </w:pPr>
            <w:r w:rsidRPr="006D7E82">
              <w:rPr>
                <w:sz w:val="22"/>
                <w:szCs w:val="22"/>
              </w:rPr>
              <w:t>Нить хирургическая капроновая USP (метрический) размер 2 (5), длина нити 75 см, с колющей иглой длиной 40 мм  (½)</w:t>
            </w:r>
          </w:p>
        </w:tc>
        <w:tc>
          <w:tcPr>
            <w:tcW w:w="9278" w:type="dxa"/>
          </w:tcPr>
          <w:p w14:paraId="37B66F08" w14:textId="77777777" w:rsidR="006D7E82" w:rsidRPr="00FA5030" w:rsidRDefault="006D7E82" w:rsidP="00FA5030">
            <w:pPr>
              <w:jc w:val="center"/>
              <w:rPr>
                <w:rStyle w:val="afc"/>
                <w:b w:val="0"/>
                <w:sz w:val="22"/>
                <w:szCs w:val="22"/>
              </w:rPr>
            </w:pPr>
            <w:r w:rsidRPr="00FA5030">
              <w:rPr>
                <w:rStyle w:val="afc"/>
                <w:b w:val="0"/>
                <w:sz w:val="22"/>
                <w:szCs w:val="22"/>
              </w:rPr>
              <w:t xml:space="preserve">Изделия представляют собой нити хирургические синтетические, </w:t>
            </w:r>
            <w:proofErr w:type="spellStart"/>
            <w:r w:rsidRPr="00FA5030">
              <w:rPr>
                <w:rStyle w:val="afc"/>
                <w:b w:val="0"/>
                <w:sz w:val="22"/>
                <w:szCs w:val="22"/>
              </w:rPr>
              <w:t>нерассасывающиеся</w:t>
            </w:r>
            <w:proofErr w:type="spellEnd"/>
            <w:r w:rsidRPr="00FA5030">
              <w:rPr>
                <w:rStyle w:val="afc"/>
                <w:b w:val="0"/>
                <w:sz w:val="22"/>
                <w:szCs w:val="22"/>
              </w:rPr>
              <w:t xml:space="preserve">, изготовленные из материала «Полиамид». Нити обладают относительно низкой инертностью и высокой прочностью на разрыв, </w:t>
            </w:r>
            <w:proofErr w:type="spellStart"/>
            <w:r w:rsidRPr="00FA5030">
              <w:rPr>
                <w:rStyle w:val="afc"/>
                <w:b w:val="0"/>
                <w:sz w:val="22"/>
                <w:szCs w:val="22"/>
              </w:rPr>
              <w:t>апирогенны</w:t>
            </w:r>
            <w:proofErr w:type="spellEnd"/>
            <w:r w:rsidRPr="00FA5030">
              <w:rPr>
                <w:rStyle w:val="afc"/>
                <w:b w:val="0"/>
                <w:sz w:val="22"/>
                <w:szCs w:val="22"/>
              </w:rPr>
              <w:t>, вызывают умеренную реакцию тканей. Химический состав нитей: модифицированный полиамид.</w:t>
            </w:r>
          </w:p>
          <w:p w14:paraId="6CCE48F7" w14:textId="77777777" w:rsidR="006D7E82" w:rsidRPr="00FA5030" w:rsidRDefault="006D7E82" w:rsidP="00FA5030">
            <w:pPr>
              <w:jc w:val="center"/>
              <w:rPr>
                <w:rStyle w:val="afc"/>
                <w:b w:val="0"/>
                <w:sz w:val="22"/>
                <w:szCs w:val="22"/>
              </w:rPr>
            </w:pPr>
            <w:r w:rsidRPr="00FA5030">
              <w:rPr>
                <w:rStyle w:val="afc"/>
                <w:b w:val="0"/>
                <w:sz w:val="22"/>
                <w:szCs w:val="22"/>
              </w:rPr>
              <w:t xml:space="preserve">Изделия поставляются в двойной стерильной упаковке. Внутренняя упаковка обеспечивает двойной контроль за содержимым упаковки на стерильном столе (содержит информацию о нити и игле). </w:t>
            </w:r>
          </w:p>
          <w:p w14:paraId="40D21B60" w14:textId="77777777" w:rsidR="006D7E82" w:rsidRPr="00FA5030" w:rsidRDefault="006D7E82" w:rsidP="00FA5030">
            <w:pPr>
              <w:jc w:val="center"/>
              <w:rPr>
                <w:rStyle w:val="afc"/>
                <w:b w:val="0"/>
                <w:sz w:val="22"/>
                <w:szCs w:val="22"/>
              </w:rPr>
            </w:pPr>
            <w:r w:rsidRPr="00FA5030">
              <w:rPr>
                <w:rStyle w:val="afc"/>
                <w:b w:val="0"/>
                <w:sz w:val="22"/>
                <w:szCs w:val="22"/>
              </w:rPr>
              <w:t xml:space="preserve">Иглы изготавливаются из нержавеющей коррозионностойкой стали, разрешённой к применению в медицине. </w:t>
            </w:r>
          </w:p>
          <w:p w14:paraId="5770FE3A" w14:textId="77777777" w:rsidR="006D7E82" w:rsidRPr="00FA5030" w:rsidRDefault="006D7E82" w:rsidP="00FA5030">
            <w:pPr>
              <w:jc w:val="center"/>
              <w:rPr>
                <w:rStyle w:val="afc"/>
                <w:b w:val="0"/>
                <w:sz w:val="22"/>
                <w:szCs w:val="22"/>
              </w:rPr>
            </w:pPr>
            <w:r w:rsidRPr="00FA5030">
              <w:rPr>
                <w:rStyle w:val="afc"/>
                <w:b w:val="0"/>
                <w:sz w:val="22"/>
                <w:szCs w:val="22"/>
              </w:rPr>
              <w:t xml:space="preserve">Метод стерилизации: радиационный (R). </w:t>
            </w:r>
          </w:p>
          <w:p w14:paraId="749168ED" w14:textId="24D5D46F" w:rsidR="006D7E82" w:rsidRPr="00FA5030" w:rsidRDefault="006D7E82" w:rsidP="00FA5030">
            <w:pPr>
              <w:jc w:val="center"/>
              <w:rPr>
                <w:rStyle w:val="afc"/>
                <w:b w:val="0"/>
                <w:sz w:val="22"/>
                <w:szCs w:val="22"/>
              </w:rPr>
            </w:pPr>
            <w:r w:rsidRPr="00FA5030">
              <w:rPr>
                <w:rStyle w:val="afc"/>
                <w:b w:val="0"/>
                <w:sz w:val="22"/>
                <w:szCs w:val="22"/>
              </w:rPr>
              <w:t xml:space="preserve">Гарантийный срок годности – 5 лет со дня стерилизации при соблюдении условий транспортирования и хранения. Форма выпуска: Шовная нить в </w:t>
            </w:r>
            <w:proofErr w:type="spellStart"/>
            <w:r w:rsidRPr="00FA5030">
              <w:rPr>
                <w:rStyle w:val="afc"/>
                <w:b w:val="0"/>
                <w:sz w:val="22"/>
                <w:szCs w:val="22"/>
              </w:rPr>
              <w:t>безигольном</w:t>
            </w:r>
            <w:proofErr w:type="spellEnd"/>
            <w:r w:rsidRPr="00FA5030">
              <w:rPr>
                <w:rStyle w:val="afc"/>
                <w:b w:val="0"/>
                <w:sz w:val="22"/>
                <w:szCs w:val="22"/>
              </w:rPr>
              <w:t xml:space="preserve"> исполнении или игла атравматическая с нитью с одним или двумя игольными наконечниками в двойных полимерных пакетах.</w:t>
            </w:r>
          </w:p>
        </w:tc>
      </w:tr>
      <w:tr w:rsidR="006D7E82" w:rsidRPr="00FA5030" w14:paraId="63868BFB" w14:textId="77777777" w:rsidTr="006D7E82">
        <w:trPr>
          <w:jc w:val="center"/>
        </w:trPr>
        <w:tc>
          <w:tcPr>
            <w:tcW w:w="944" w:type="dxa"/>
            <w:vAlign w:val="center"/>
          </w:tcPr>
          <w:p w14:paraId="3A241F54" w14:textId="3FF8E241" w:rsidR="006D7E82" w:rsidRPr="00FA5030" w:rsidRDefault="006D7E82" w:rsidP="00D82268">
            <w:pPr>
              <w:jc w:val="center"/>
              <w:rPr>
                <w:b/>
                <w:sz w:val="22"/>
                <w:szCs w:val="22"/>
              </w:rPr>
            </w:pPr>
            <w:r w:rsidRPr="00FA5030">
              <w:rPr>
                <w:sz w:val="22"/>
                <w:szCs w:val="22"/>
              </w:rPr>
              <w:lastRenderedPageBreak/>
              <w:t>6</w:t>
            </w:r>
          </w:p>
        </w:tc>
        <w:tc>
          <w:tcPr>
            <w:tcW w:w="4281" w:type="dxa"/>
            <w:vAlign w:val="center"/>
          </w:tcPr>
          <w:p w14:paraId="16D2B7B4" w14:textId="2145E109" w:rsidR="006D7E82" w:rsidRPr="006D7E82" w:rsidRDefault="006D7E82" w:rsidP="006D7E82">
            <w:pPr>
              <w:jc w:val="center"/>
              <w:rPr>
                <w:sz w:val="22"/>
                <w:szCs w:val="22"/>
              </w:rPr>
            </w:pPr>
            <w:r w:rsidRPr="006D7E82">
              <w:rPr>
                <w:sz w:val="22"/>
                <w:szCs w:val="22"/>
              </w:rPr>
              <w:t>Нить хирургическая капроновая USP (метрический) размер 2 (5), с режущей иглой длиной 40 мм (4/8)</w:t>
            </w:r>
          </w:p>
        </w:tc>
        <w:tc>
          <w:tcPr>
            <w:tcW w:w="9278" w:type="dxa"/>
          </w:tcPr>
          <w:p w14:paraId="6F0F8D52" w14:textId="77777777" w:rsidR="006D7E82" w:rsidRPr="00FA5030" w:rsidRDefault="006D7E82" w:rsidP="00FA5030">
            <w:pPr>
              <w:jc w:val="center"/>
              <w:rPr>
                <w:rStyle w:val="afc"/>
                <w:b w:val="0"/>
                <w:sz w:val="22"/>
                <w:szCs w:val="22"/>
              </w:rPr>
            </w:pPr>
            <w:r w:rsidRPr="00FA5030">
              <w:rPr>
                <w:rStyle w:val="afc"/>
                <w:b w:val="0"/>
                <w:sz w:val="22"/>
                <w:szCs w:val="22"/>
              </w:rPr>
              <w:t xml:space="preserve">Изделия представляют собой нити хирургические синтетические, </w:t>
            </w:r>
            <w:proofErr w:type="spellStart"/>
            <w:r w:rsidRPr="00FA5030">
              <w:rPr>
                <w:rStyle w:val="afc"/>
                <w:b w:val="0"/>
                <w:sz w:val="22"/>
                <w:szCs w:val="22"/>
              </w:rPr>
              <w:t>нерассасывающиеся</w:t>
            </w:r>
            <w:proofErr w:type="spellEnd"/>
            <w:r w:rsidRPr="00FA5030">
              <w:rPr>
                <w:rStyle w:val="afc"/>
                <w:b w:val="0"/>
                <w:sz w:val="22"/>
                <w:szCs w:val="22"/>
              </w:rPr>
              <w:t xml:space="preserve">, изготовленные из материала «Полиамид». Нити обладают относительно низкой инертностью и высокой прочностью на разрыв, </w:t>
            </w:r>
            <w:proofErr w:type="spellStart"/>
            <w:r w:rsidRPr="00FA5030">
              <w:rPr>
                <w:rStyle w:val="afc"/>
                <w:b w:val="0"/>
                <w:sz w:val="22"/>
                <w:szCs w:val="22"/>
              </w:rPr>
              <w:t>апирогенны</w:t>
            </w:r>
            <w:proofErr w:type="spellEnd"/>
            <w:r w:rsidRPr="00FA5030">
              <w:rPr>
                <w:rStyle w:val="afc"/>
                <w:b w:val="0"/>
                <w:sz w:val="22"/>
                <w:szCs w:val="22"/>
              </w:rPr>
              <w:t>, вызывают умеренную реакцию тканей. Химический состав нитей: модифицированный полиамид.</w:t>
            </w:r>
          </w:p>
          <w:p w14:paraId="42AD75A8" w14:textId="77777777" w:rsidR="006D7E82" w:rsidRPr="00FA5030" w:rsidRDefault="006D7E82" w:rsidP="00FA5030">
            <w:pPr>
              <w:jc w:val="center"/>
              <w:rPr>
                <w:rStyle w:val="afc"/>
                <w:b w:val="0"/>
                <w:sz w:val="22"/>
                <w:szCs w:val="22"/>
              </w:rPr>
            </w:pPr>
            <w:r w:rsidRPr="00FA5030">
              <w:rPr>
                <w:rStyle w:val="afc"/>
                <w:b w:val="0"/>
                <w:sz w:val="22"/>
                <w:szCs w:val="22"/>
              </w:rPr>
              <w:t xml:space="preserve">Изделия поставляются в двойной стерильной упаковке. Внутренняя упаковка обеспечивает двойной контроль за содержимым упаковки на стерильном столе (содержит информацию о нити и игле). </w:t>
            </w:r>
          </w:p>
          <w:p w14:paraId="1387730B" w14:textId="77777777" w:rsidR="006D7E82" w:rsidRPr="00FA5030" w:rsidRDefault="006D7E82" w:rsidP="00FA5030">
            <w:pPr>
              <w:jc w:val="center"/>
              <w:rPr>
                <w:rStyle w:val="afc"/>
                <w:b w:val="0"/>
                <w:sz w:val="22"/>
                <w:szCs w:val="22"/>
              </w:rPr>
            </w:pPr>
            <w:r w:rsidRPr="00FA5030">
              <w:rPr>
                <w:rStyle w:val="afc"/>
                <w:b w:val="0"/>
                <w:sz w:val="22"/>
                <w:szCs w:val="22"/>
              </w:rPr>
              <w:t xml:space="preserve">Иглы изготавливаются из нержавеющей коррозионностойкой стали, разрешённой к применению в медицине. </w:t>
            </w:r>
          </w:p>
          <w:p w14:paraId="4E552BA3" w14:textId="77777777" w:rsidR="006D7E82" w:rsidRPr="00FA5030" w:rsidRDefault="006D7E82" w:rsidP="00FA5030">
            <w:pPr>
              <w:jc w:val="center"/>
              <w:rPr>
                <w:rStyle w:val="afc"/>
                <w:b w:val="0"/>
                <w:sz w:val="22"/>
                <w:szCs w:val="22"/>
              </w:rPr>
            </w:pPr>
            <w:r w:rsidRPr="00FA5030">
              <w:rPr>
                <w:rStyle w:val="afc"/>
                <w:b w:val="0"/>
                <w:sz w:val="22"/>
                <w:szCs w:val="22"/>
              </w:rPr>
              <w:t xml:space="preserve">Метод стерилизации: радиационный (R). </w:t>
            </w:r>
          </w:p>
          <w:p w14:paraId="2CDE343B" w14:textId="3477E05C" w:rsidR="006D7E82" w:rsidRPr="00FA5030" w:rsidRDefault="006D7E82" w:rsidP="00FA5030">
            <w:pPr>
              <w:jc w:val="center"/>
              <w:rPr>
                <w:rStyle w:val="afc"/>
                <w:b w:val="0"/>
                <w:sz w:val="22"/>
                <w:szCs w:val="22"/>
              </w:rPr>
            </w:pPr>
            <w:r w:rsidRPr="00FA5030">
              <w:rPr>
                <w:rStyle w:val="afc"/>
                <w:b w:val="0"/>
                <w:sz w:val="22"/>
                <w:szCs w:val="22"/>
              </w:rPr>
              <w:t xml:space="preserve">Гарантийный срок годности – 5 лет со дня стерилизации при соблюдении условий транспортирования и хранения. Форма выпуска: Шовная нить в </w:t>
            </w:r>
            <w:proofErr w:type="spellStart"/>
            <w:r w:rsidRPr="00FA5030">
              <w:rPr>
                <w:rStyle w:val="afc"/>
                <w:b w:val="0"/>
                <w:sz w:val="22"/>
                <w:szCs w:val="22"/>
              </w:rPr>
              <w:t>безигольном</w:t>
            </w:r>
            <w:proofErr w:type="spellEnd"/>
            <w:r w:rsidRPr="00FA5030">
              <w:rPr>
                <w:rStyle w:val="afc"/>
                <w:b w:val="0"/>
                <w:sz w:val="22"/>
                <w:szCs w:val="22"/>
              </w:rPr>
              <w:t xml:space="preserve"> исполнении или игла атравматическая с нитью с одним или двумя игольными наконечниками в двойных полимерных пакетах.</w:t>
            </w:r>
          </w:p>
        </w:tc>
      </w:tr>
      <w:tr w:rsidR="006D7E82" w:rsidRPr="00FA5030" w14:paraId="03454E10" w14:textId="77777777" w:rsidTr="006D7E82">
        <w:trPr>
          <w:jc w:val="center"/>
        </w:trPr>
        <w:tc>
          <w:tcPr>
            <w:tcW w:w="944" w:type="dxa"/>
            <w:vAlign w:val="center"/>
          </w:tcPr>
          <w:p w14:paraId="4B56DD88" w14:textId="4A0CB473" w:rsidR="006D7E82" w:rsidRPr="00FA5030" w:rsidRDefault="006D7E82" w:rsidP="00D82268">
            <w:pPr>
              <w:jc w:val="center"/>
              <w:rPr>
                <w:b/>
                <w:sz w:val="22"/>
                <w:szCs w:val="22"/>
              </w:rPr>
            </w:pPr>
            <w:r w:rsidRPr="00FA5030">
              <w:rPr>
                <w:sz w:val="22"/>
                <w:szCs w:val="22"/>
              </w:rPr>
              <w:t>7</w:t>
            </w:r>
          </w:p>
        </w:tc>
        <w:tc>
          <w:tcPr>
            <w:tcW w:w="4281" w:type="dxa"/>
            <w:vAlign w:val="center"/>
          </w:tcPr>
          <w:p w14:paraId="5E7D867E" w14:textId="1538A213" w:rsidR="006D7E82" w:rsidRPr="006D7E82" w:rsidRDefault="006D7E82" w:rsidP="006D7E82">
            <w:pPr>
              <w:jc w:val="center"/>
              <w:rPr>
                <w:sz w:val="22"/>
                <w:szCs w:val="22"/>
              </w:rPr>
            </w:pPr>
            <w:r w:rsidRPr="006D7E82">
              <w:rPr>
                <w:sz w:val="22"/>
                <w:szCs w:val="22"/>
              </w:rPr>
              <w:t>Нить хирургическая капроновая USP (метрический) размер 3-4 (6), длина нити 75 см, с режущей иглой длиной 45 мм (½)</w:t>
            </w:r>
          </w:p>
        </w:tc>
        <w:tc>
          <w:tcPr>
            <w:tcW w:w="9278" w:type="dxa"/>
          </w:tcPr>
          <w:p w14:paraId="7BFB9873" w14:textId="77777777" w:rsidR="006D7E82" w:rsidRPr="00FA5030" w:rsidRDefault="006D7E82" w:rsidP="00FA5030">
            <w:pPr>
              <w:jc w:val="center"/>
              <w:rPr>
                <w:rStyle w:val="afc"/>
                <w:b w:val="0"/>
                <w:sz w:val="22"/>
                <w:szCs w:val="22"/>
              </w:rPr>
            </w:pPr>
            <w:r w:rsidRPr="00FA5030">
              <w:rPr>
                <w:rStyle w:val="afc"/>
                <w:b w:val="0"/>
                <w:sz w:val="22"/>
                <w:szCs w:val="22"/>
              </w:rPr>
              <w:t xml:space="preserve">Изделия представляют собой нити хирургические синтетические, </w:t>
            </w:r>
            <w:proofErr w:type="spellStart"/>
            <w:r w:rsidRPr="00FA5030">
              <w:rPr>
                <w:rStyle w:val="afc"/>
                <w:b w:val="0"/>
                <w:sz w:val="22"/>
                <w:szCs w:val="22"/>
              </w:rPr>
              <w:t>нерассасывающиеся</w:t>
            </w:r>
            <w:proofErr w:type="spellEnd"/>
            <w:r w:rsidRPr="00FA5030">
              <w:rPr>
                <w:rStyle w:val="afc"/>
                <w:b w:val="0"/>
                <w:sz w:val="22"/>
                <w:szCs w:val="22"/>
              </w:rPr>
              <w:t xml:space="preserve">, изготовленные из материала «Полиамид». Нити обладают относительно низкой инертностью и высокой прочностью на разрыв, </w:t>
            </w:r>
            <w:proofErr w:type="spellStart"/>
            <w:r w:rsidRPr="00FA5030">
              <w:rPr>
                <w:rStyle w:val="afc"/>
                <w:b w:val="0"/>
                <w:sz w:val="22"/>
                <w:szCs w:val="22"/>
              </w:rPr>
              <w:t>апирогенны</w:t>
            </w:r>
            <w:proofErr w:type="spellEnd"/>
            <w:r w:rsidRPr="00FA5030">
              <w:rPr>
                <w:rStyle w:val="afc"/>
                <w:b w:val="0"/>
                <w:sz w:val="22"/>
                <w:szCs w:val="22"/>
              </w:rPr>
              <w:t>, вызывают умеренную реакцию тканей. Химический состав нитей: модифицированный полиамид.</w:t>
            </w:r>
          </w:p>
          <w:p w14:paraId="7E1465BD" w14:textId="77777777" w:rsidR="006D7E82" w:rsidRPr="00FA5030" w:rsidRDefault="006D7E82" w:rsidP="00FA5030">
            <w:pPr>
              <w:jc w:val="center"/>
              <w:rPr>
                <w:rStyle w:val="afc"/>
                <w:b w:val="0"/>
                <w:sz w:val="22"/>
                <w:szCs w:val="22"/>
              </w:rPr>
            </w:pPr>
            <w:r w:rsidRPr="00FA5030">
              <w:rPr>
                <w:rStyle w:val="afc"/>
                <w:b w:val="0"/>
                <w:sz w:val="22"/>
                <w:szCs w:val="22"/>
              </w:rPr>
              <w:t xml:space="preserve">Изделия поставляются в двойной стерильной упаковке. Внутренняя упаковка обеспечивает двойной контроль за содержимым упаковки на стерильном столе (содержит информацию о нити и игле). </w:t>
            </w:r>
          </w:p>
          <w:p w14:paraId="6F900E80" w14:textId="77777777" w:rsidR="006D7E82" w:rsidRPr="00FA5030" w:rsidRDefault="006D7E82" w:rsidP="00FA5030">
            <w:pPr>
              <w:jc w:val="center"/>
              <w:rPr>
                <w:rStyle w:val="afc"/>
                <w:b w:val="0"/>
                <w:sz w:val="22"/>
                <w:szCs w:val="22"/>
              </w:rPr>
            </w:pPr>
            <w:r w:rsidRPr="00FA5030">
              <w:rPr>
                <w:rStyle w:val="afc"/>
                <w:b w:val="0"/>
                <w:sz w:val="22"/>
                <w:szCs w:val="22"/>
              </w:rPr>
              <w:t xml:space="preserve">Иглы изготавливаются из нержавеющей коррозионностойкой стали, разрешённой к применению в медицине. </w:t>
            </w:r>
          </w:p>
          <w:p w14:paraId="048934AC" w14:textId="77777777" w:rsidR="006D7E82" w:rsidRPr="00FA5030" w:rsidRDefault="006D7E82" w:rsidP="00FA5030">
            <w:pPr>
              <w:jc w:val="center"/>
              <w:rPr>
                <w:rStyle w:val="afc"/>
                <w:b w:val="0"/>
                <w:sz w:val="22"/>
                <w:szCs w:val="22"/>
              </w:rPr>
            </w:pPr>
            <w:r w:rsidRPr="00FA5030">
              <w:rPr>
                <w:rStyle w:val="afc"/>
                <w:b w:val="0"/>
                <w:sz w:val="22"/>
                <w:szCs w:val="22"/>
              </w:rPr>
              <w:t xml:space="preserve">Метод стерилизации: радиационный (R). </w:t>
            </w:r>
          </w:p>
          <w:p w14:paraId="109D72AF" w14:textId="1EB65AD1" w:rsidR="006D7E82" w:rsidRPr="00FA5030" w:rsidRDefault="006D7E82" w:rsidP="00FA5030">
            <w:pPr>
              <w:jc w:val="center"/>
              <w:rPr>
                <w:rStyle w:val="afc"/>
                <w:b w:val="0"/>
                <w:sz w:val="22"/>
                <w:szCs w:val="22"/>
              </w:rPr>
            </w:pPr>
            <w:r w:rsidRPr="00FA5030">
              <w:rPr>
                <w:rStyle w:val="afc"/>
                <w:b w:val="0"/>
                <w:sz w:val="22"/>
                <w:szCs w:val="22"/>
              </w:rPr>
              <w:t xml:space="preserve">Гарантийный срок годности – 5 лет со дня стерилизации при соблюдении условий транспортирования и хранения. Форма выпуска: Шовная нить в </w:t>
            </w:r>
            <w:proofErr w:type="spellStart"/>
            <w:r w:rsidRPr="00FA5030">
              <w:rPr>
                <w:rStyle w:val="afc"/>
                <w:b w:val="0"/>
                <w:sz w:val="22"/>
                <w:szCs w:val="22"/>
              </w:rPr>
              <w:t>безигольном</w:t>
            </w:r>
            <w:proofErr w:type="spellEnd"/>
            <w:r w:rsidRPr="00FA5030">
              <w:rPr>
                <w:rStyle w:val="afc"/>
                <w:b w:val="0"/>
                <w:sz w:val="22"/>
                <w:szCs w:val="22"/>
              </w:rPr>
              <w:t xml:space="preserve"> исполнении или игла атравматическая с нитью с одним или двумя игольными наконечниками в двойных полимерных пакетах.</w:t>
            </w:r>
          </w:p>
        </w:tc>
      </w:tr>
      <w:tr w:rsidR="006D7E82" w:rsidRPr="00FA5030" w14:paraId="708D21F7" w14:textId="77777777" w:rsidTr="006D7E82">
        <w:trPr>
          <w:jc w:val="center"/>
        </w:trPr>
        <w:tc>
          <w:tcPr>
            <w:tcW w:w="944" w:type="dxa"/>
            <w:vAlign w:val="center"/>
          </w:tcPr>
          <w:p w14:paraId="407A7859" w14:textId="64737BA3" w:rsidR="006D7E82" w:rsidRPr="00FA5030" w:rsidRDefault="006D7E82" w:rsidP="00D82268">
            <w:pPr>
              <w:jc w:val="center"/>
              <w:rPr>
                <w:b/>
                <w:sz w:val="22"/>
                <w:szCs w:val="22"/>
              </w:rPr>
            </w:pPr>
            <w:r w:rsidRPr="00FA5030">
              <w:rPr>
                <w:sz w:val="22"/>
                <w:szCs w:val="22"/>
              </w:rPr>
              <w:t>8</w:t>
            </w:r>
          </w:p>
        </w:tc>
        <w:tc>
          <w:tcPr>
            <w:tcW w:w="4281" w:type="dxa"/>
            <w:vAlign w:val="center"/>
          </w:tcPr>
          <w:p w14:paraId="3567C7CC" w14:textId="18A285FF" w:rsidR="006D7E82" w:rsidRPr="006D7E82" w:rsidRDefault="006D7E82" w:rsidP="006D7E82">
            <w:pPr>
              <w:jc w:val="center"/>
              <w:rPr>
                <w:sz w:val="22"/>
                <w:szCs w:val="22"/>
              </w:rPr>
            </w:pPr>
            <w:r w:rsidRPr="006D7E82">
              <w:rPr>
                <w:sz w:val="22"/>
                <w:szCs w:val="22"/>
              </w:rPr>
              <w:t>Нить хирургическая капроновая USP (метрический) размер 3-4 (6), длина нити 75 см, с колющей иглой длиной 45 мм (½)</w:t>
            </w:r>
          </w:p>
        </w:tc>
        <w:tc>
          <w:tcPr>
            <w:tcW w:w="9278" w:type="dxa"/>
          </w:tcPr>
          <w:p w14:paraId="54E855FB" w14:textId="77777777" w:rsidR="006D7E82" w:rsidRPr="00FA5030" w:rsidRDefault="006D7E82" w:rsidP="00FA5030">
            <w:pPr>
              <w:jc w:val="center"/>
              <w:rPr>
                <w:rStyle w:val="afc"/>
                <w:b w:val="0"/>
                <w:sz w:val="22"/>
                <w:szCs w:val="22"/>
              </w:rPr>
            </w:pPr>
            <w:r w:rsidRPr="00FA5030">
              <w:rPr>
                <w:rStyle w:val="afc"/>
                <w:b w:val="0"/>
                <w:sz w:val="22"/>
                <w:szCs w:val="22"/>
              </w:rPr>
              <w:t xml:space="preserve">Изделия представляют собой нити хирургические синтетические, </w:t>
            </w:r>
            <w:proofErr w:type="spellStart"/>
            <w:r w:rsidRPr="00FA5030">
              <w:rPr>
                <w:rStyle w:val="afc"/>
                <w:b w:val="0"/>
                <w:sz w:val="22"/>
                <w:szCs w:val="22"/>
              </w:rPr>
              <w:t>нерассасывающиеся</w:t>
            </w:r>
            <w:proofErr w:type="spellEnd"/>
            <w:r w:rsidRPr="00FA5030">
              <w:rPr>
                <w:rStyle w:val="afc"/>
                <w:b w:val="0"/>
                <w:sz w:val="22"/>
                <w:szCs w:val="22"/>
              </w:rPr>
              <w:t xml:space="preserve">, изготовленные из материала «Полиамид». Нити обладают относительно низкой инертностью и высокой прочностью на разрыв, </w:t>
            </w:r>
            <w:proofErr w:type="spellStart"/>
            <w:r w:rsidRPr="00FA5030">
              <w:rPr>
                <w:rStyle w:val="afc"/>
                <w:b w:val="0"/>
                <w:sz w:val="22"/>
                <w:szCs w:val="22"/>
              </w:rPr>
              <w:t>апирогенны</w:t>
            </w:r>
            <w:proofErr w:type="spellEnd"/>
            <w:r w:rsidRPr="00FA5030">
              <w:rPr>
                <w:rStyle w:val="afc"/>
                <w:b w:val="0"/>
                <w:sz w:val="22"/>
                <w:szCs w:val="22"/>
              </w:rPr>
              <w:t>, вызывают умеренную реакцию тканей. Химический состав нитей: модифицированный полиамид.</w:t>
            </w:r>
          </w:p>
          <w:p w14:paraId="70377072" w14:textId="77777777" w:rsidR="006D7E82" w:rsidRPr="00FA5030" w:rsidRDefault="006D7E82" w:rsidP="00FA5030">
            <w:pPr>
              <w:jc w:val="center"/>
              <w:rPr>
                <w:rStyle w:val="afc"/>
                <w:b w:val="0"/>
                <w:sz w:val="22"/>
                <w:szCs w:val="22"/>
              </w:rPr>
            </w:pPr>
            <w:r w:rsidRPr="00FA5030">
              <w:rPr>
                <w:rStyle w:val="afc"/>
                <w:b w:val="0"/>
                <w:sz w:val="22"/>
                <w:szCs w:val="22"/>
              </w:rPr>
              <w:t xml:space="preserve">Изделия поставляются в двойной стерильной упаковке. Внутренняя упаковка обеспечивает двойной контроль за содержимым упаковки на стерильном столе (содержит информацию о нити и игле). </w:t>
            </w:r>
          </w:p>
          <w:p w14:paraId="19E1C5B2" w14:textId="77777777" w:rsidR="006D7E82" w:rsidRPr="00FA5030" w:rsidRDefault="006D7E82" w:rsidP="00FA5030">
            <w:pPr>
              <w:jc w:val="center"/>
              <w:rPr>
                <w:rStyle w:val="afc"/>
                <w:b w:val="0"/>
                <w:sz w:val="22"/>
                <w:szCs w:val="22"/>
              </w:rPr>
            </w:pPr>
            <w:r w:rsidRPr="00FA5030">
              <w:rPr>
                <w:rStyle w:val="afc"/>
                <w:b w:val="0"/>
                <w:sz w:val="22"/>
                <w:szCs w:val="22"/>
              </w:rPr>
              <w:t xml:space="preserve">Иглы изготавливаются из нержавеющей коррозионностойкой стали, разрешённой к применению в медицине. </w:t>
            </w:r>
          </w:p>
          <w:p w14:paraId="0569EFF2" w14:textId="77777777" w:rsidR="006D7E82" w:rsidRPr="00FA5030" w:rsidRDefault="006D7E82" w:rsidP="00FA5030">
            <w:pPr>
              <w:jc w:val="center"/>
              <w:rPr>
                <w:rStyle w:val="afc"/>
                <w:b w:val="0"/>
                <w:sz w:val="22"/>
                <w:szCs w:val="22"/>
              </w:rPr>
            </w:pPr>
            <w:r w:rsidRPr="00FA5030">
              <w:rPr>
                <w:rStyle w:val="afc"/>
                <w:b w:val="0"/>
                <w:sz w:val="22"/>
                <w:szCs w:val="22"/>
              </w:rPr>
              <w:lastRenderedPageBreak/>
              <w:t xml:space="preserve">Метод стерилизации: радиационный (R). </w:t>
            </w:r>
          </w:p>
          <w:p w14:paraId="6968B24D" w14:textId="4C26C5D2" w:rsidR="006D7E82" w:rsidRPr="00FA5030" w:rsidRDefault="006D7E82" w:rsidP="00FA5030">
            <w:pPr>
              <w:jc w:val="center"/>
              <w:rPr>
                <w:rStyle w:val="afc"/>
                <w:b w:val="0"/>
                <w:sz w:val="22"/>
                <w:szCs w:val="22"/>
              </w:rPr>
            </w:pPr>
            <w:r w:rsidRPr="00FA5030">
              <w:rPr>
                <w:rStyle w:val="afc"/>
                <w:b w:val="0"/>
                <w:sz w:val="22"/>
                <w:szCs w:val="22"/>
              </w:rPr>
              <w:t xml:space="preserve">Гарантийный срок годности – 5 лет со дня стерилизации при соблюдении условий транспортирования и хранения. Форма выпуска: Шовная нить в </w:t>
            </w:r>
            <w:proofErr w:type="spellStart"/>
            <w:r w:rsidRPr="00FA5030">
              <w:rPr>
                <w:rStyle w:val="afc"/>
                <w:b w:val="0"/>
                <w:sz w:val="22"/>
                <w:szCs w:val="22"/>
              </w:rPr>
              <w:t>безигольном</w:t>
            </w:r>
            <w:proofErr w:type="spellEnd"/>
            <w:r w:rsidRPr="00FA5030">
              <w:rPr>
                <w:rStyle w:val="afc"/>
                <w:b w:val="0"/>
                <w:sz w:val="22"/>
                <w:szCs w:val="22"/>
              </w:rPr>
              <w:t xml:space="preserve"> исполнении или игла атравматическая с нитью с одним или двумя игольными наконечниками в двойных полимерных пакетах.</w:t>
            </w:r>
          </w:p>
        </w:tc>
      </w:tr>
      <w:tr w:rsidR="006D7E82" w:rsidRPr="00FA5030" w14:paraId="5BB78738" w14:textId="77777777" w:rsidTr="006D7E82">
        <w:trPr>
          <w:jc w:val="center"/>
        </w:trPr>
        <w:tc>
          <w:tcPr>
            <w:tcW w:w="944" w:type="dxa"/>
            <w:vAlign w:val="center"/>
          </w:tcPr>
          <w:p w14:paraId="7203359A" w14:textId="3D5B1094" w:rsidR="006D7E82" w:rsidRPr="00FA5030" w:rsidRDefault="006D7E82" w:rsidP="00D82268">
            <w:pPr>
              <w:jc w:val="center"/>
              <w:rPr>
                <w:b/>
                <w:sz w:val="22"/>
                <w:szCs w:val="22"/>
              </w:rPr>
            </w:pPr>
            <w:r w:rsidRPr="00FA5030">
              <w:rPr>
                <w:sz w:val="22"/>
                <w:szCs w:val="22"/>
              </w:rPr>
              <w:lastRenderedPageBreak/>
              <w:t>9</w:t>
            </w:r>
          </w:p>
        </w:tc>
        <w:tc>
          <w:tcPr>
            <w:tcW w:w="4281" w:type="dxa"/>
            <w:vAlign w:val="center"/>
          </w:tcPr>
          <w:p w14:paraId="002C450B" w14:textId="1A009A3F" w:rsidR="006D7E82" w:rsidRPr="006D7E82" w:rsidRDefault="006D7E82" w:rsidP="006D7E82">
            <w:pPr>
              <w:jc w:val="center"/>
              <w:rPr>
                <w:sz w:val="22"/>
                <w:szCs w:val="22"/>
              </w:rPr>
            </w:pPr>
            <w:r w:rsidRPr="006D7E82">
              <w:rPr>
                <w:sz w:val="22"/>
                <w:szCs w:val="22"/>
              </w:rPr>
              <w:t>Не рассасывающийся плетенный хирургический шовный материал USP (метрический) размер 2 (5), длина нити 75 см, с колющей иглой длиной 36 мм (½)</w:t>
            </w:r>
          </w:p>
        </w:tc>
        <w:tc>
          <w:tcPr>
            <w:tcW w:w="9278" w:type="dxa"/>
          </w:tcPr>
          <w:p w14:paraId="1648B89E" w14:textId="77777777" w:rsidR="006D7E82" w:rsidRPr="00FA5030" w:rsidRDefault="006D7E82" w:rsidP="00FA5030">
            <w:pPr>
              <w:jc w:val="center"/>
              <w:rPr>
                <w:rStyle w:val="afc"/>
                <w:b w:val="0"/>
                <w:sz w:val="22"/>
                <w:szCs w:val="22"/>
              </w:rPr>
            </w:pPr>
            <w:proofErr w:type="spellStart"/>
            <w:r w:rsidRPr="00FA5030">
              <w:rPr>
                <w:rStyle w:val="afc"/>
                <w:b w:val="0"/>
                <w:sz w:val="22"/>
                <w:szCs w:val="22"/>
              </w:rPr>
              <w:t>Нерассасывающийся</w:t>
            </w:r>
            <w:proofErr w:type="spellEnd"/>
            <w:r w:rsidRPr="00FA5030">
              <w:rPr>
                <w:rStyle w:val="afc"/>
                <w:b w:val="0"/>
                <w:sz w:val="22"/>
                <w:szCs w:val="22"/>
              </w:rPr>
              <w:t xml:space="preserve"> плетеный шовный материал из полиэфирных комплексных нитей. Нити обладают высокой биологической инертностью, прочностью, хорошими манипуляционными свойствами. Применяются в общей хирургии для аппроксимации тканей и наложения лигатур. Нити не рекомендованы для использования при операциях на органах мочевыделительной и желчевыделительной систем (риск камнеобразования), а также в </w:t>
            </w:r>
            <w:proofErr w:type="spellStart"/>
            <w:r w:rsidRPr="00FA5030">
              <w:rPr>
                <w:rStyle w:val="afc"/>
                <w:b w:val="0"/>
                <w:sz w:val="22"/>
                <w:szCs w:val="22"/>
              </w:rPr>
              <w:t>бактериально</w:t>
            </w:r>
            <w:proofErr w:type="spellEnd"/>
            <w:r w:rsidRPr="00FA5030">
              <w:rPr>
                <w:rStyle w:val="afc"/>
                <w:b w:val="0"/>
                <w:sz w:val="22"/>
                <w:szCs w:val="22"/>
              </w:rPr>
              <w:t xml:space="preserve">-контаминированных тканях. Рекомендованы для </w:t>
            </w:r>
            <w:proofErr w:type="spellStart"/>
            <w:r w:rsidRPr="00FA5030">
              <w:rPr>
                <w:rStyle w:val="afc"/>
                <w:b w:val="0"/>
                <w:sz w:val="22"/>
                <w:szCs w:val="22"/>
              </w:rPr>
              <w:t>ушивания</w:t>
            </w:r>
            <w:proofErr w:type="spellEnd"/>
            <w:r w:rsidRPr="00FA5030">
              <w:rPr>
                <w:rStyle w:val="afc"/>
                <w:b w:val="0"/>
                <w:sz w:val="22"/>
                <w:szCs w:val="22"/>
              </w:rPr>
              <w:t xml:space="preserve"> апоневроза, кожи, подкожной клетчатки, мышц, фасций, слизистых оболочек, сухожилий, сосудов, а также в качестве лигатурных материалов. Нити прочны, эластичны, легко и надежно вяжутся хирургическими узлами с использованием стандартной мануальной техники завязывания, а также с помощью инструментов. </w:t>
            </w:r>
          </w:p>
          <w:p w14:paraId="7EDF4C94" w14:textId="77777777" w:rsidR="006D7E82" w:rsidRPr="00FA5030" w:rsidRDefault="006D7E82" w:rsidP="00FA5030">
            <w:pPr>
              <w:jc w:val="center"/>
              <w:rPr>
                <w:rStyle w:val="afc"/>
                <w:b w:val="0"/>
                <w:sz w:val="22"/>
                <w:szCs w:val="22"/>
              </w:rPr>
            </w:pPr>
            <w:r w:rsidRPr="00FA5030">
              <w:rPr>
                <w:rStyle w:val="afc"/>
                <w:b w:val="0"/>
                <w:sz w:val="22"/>
                <w:szCs w:val="22"/>
              </w:rPr>
              <w:t xml:space="preserve">Метод стерилизации: радиационный (R). </w:t>
            </w:r>
          </w:p>
          <w:p w14:paraId="3D616048" w14:textId="5789B908" w:rsidR="006D7E82" w:rsidRPr="00FA5030" w:rsidRDefault="006D7E82" w:rsidP="00FA5030">
            <w:pPr>
              <w:jc w:val="center"/>
              <w:rPr>
                <w:rStyle w:val="afc"/>
                <w:b w:val="0"/>
                <w:sz w:val="22"/>
                <w:szCs w:val="22"/>
              </w:rPr>
            </w:pPr>
            <w:r w:rsidRPr="00FA5030">
              <w:rPr>
                <w:rStyle w:val="afc"/>
                <w:b w:val="0"/>
                <w:sz w:val="22"/>
                <w:szCs w:val="22"/>
              </w:rPr>
              <w:t>Гарантийный срок годности - 5 лет со дня стерилизации при соблюдении условий транспортирования и хранения.</w:t>
            </w:r>
          </w:p>
        </w:tc>
      </w:tr>
      <w:tr w:rsidR="006D7E82" w:rsidRPr="00FA5030" w14:paraId="6B73F806" w14:textId="77777777" w:rsidTr="006D7E82">
        <w:trPr>
          <w:jc w:val="center"/>
        </w:trPr>
        <w:tc>
          <w:tcPr>
            <w:tcW w:w="944" w:type="dxa"/>
            <w:vAlign w:val="center"/>
          </w:tcPr>
          <w:p w14:paraId="3614BF4B" w14:textId="6997DAF9" w:rsidR="006D7E82" w:rsidRPr="00FA5030" w:rsidRDefault="006D7E82" w:rsidP="00D82268">
            <w:pPr>
              <w:jc w:val="center"/>
              <w:rPr>
                <w:b/>
                <w:sz w:val="22"/>
                <w:szCs w:val="22"/>
              </w:rPr>
            </w:pPr>
            <w:r w:rsidRPr="00FA5030">
              <w:rPr>
                <w:sz w:val="22"/>
                <w:szCs w:val="22"/>
              </w:rPr>
              <w:t>10</w:t>
            </w:r>
          </w:p>
        </w:tc>
        <w:tc>
          <w:tcPr>
            <w:tcW w:w="4281" w:type="dxa"/>
            <w:vAlign w:val="center"/>
          </w:tcPr>
          <w:p w14:paraId="54FB7FDB" w14:textId="7CC8898B" w:rsidR="006D7E82" w:rsidRPr="006D7E82" w:rsidRDefault="006D7E82" w:rsidP="006D7E82">
            <w:pPr>
              <w:jc w:val="center"/>
              <w:rPr>
                <w:sz w:val="22"/>
                <w:szCs w:val="22"/>
              </w:rPr>
            </w:pPr>
            <w:r w:rsidRPr="006D7E82">
              <w:rPr>
                <w:sz w:val="22"/>
                <w:szCs w:val="22"/>
              </w:rPr>
              <w:t>Не рассасывающийся плетенный хирургический шовный материал USP (метрический) размер 2 (5), длина нити 75 см, с режущей иглой длиной 36 мм (½)</w:t>
            </w:r>
          </w:p>
        </w:tc>
        <w:tc>
          <w:tcPr>
            <w:tcW w:w="9278" w:type="dxa"/>
          </w:tcPr>
          <w:p w14:paraId="05C7775C" w14:textId="77777777" w:rsidR="006D7E82" w:rsidRPr="00FA5030" w:rsidRDefault="006D7E82" w:rsidP="00FA5030">
            <w:pPr>
              <w:jc w:val="center"/>
              <w:rPr>
                <w:rStyle w:val="afc"/>
                <w:b w:val="0"/>
                <w:sz w:val="22"/>
                <w:szCs w:val="22"/>
              </w:rPr>
            </w:pPr>
            <w:proofErr w:type="spellStart"/>
            <w:r w:rsidRPr="00FA5030">
              <w:rPr>
                <w:rStyle w:val="afc"/>
                <w:b w:val="0"/>
                <w:sz w:val="22"/>
                <w:szCs w:val="22"/>
              </w:rPr>
              <w:t>Нерассасывающийся</w:t>
            </w:r>
            <w:proofErr w:type="spellEnd"/>
            <w:r w:rsidRPr="00FA5030">
              <w:rPr>
                <w:rStyle w:val="afc"/>
                <w:b w:val="0"/>
                <w:sz w:val="22"/>
                <w:szCs w:val="22"/>
              </w:rPr>
              <w:t xml:space="preserve"> плетеный шовный материал из полиэфирных комплексных нитей. Нити обладают высокой биологической инертностью, прочностью, хорошими манипуляционными свойствами. Применяются в общей хирургии для аппроксимации тканей и наложения лигатур. Нити не рекомендованы для использования при операциях на органах мочевыделительной и желчевыделительной систем (риск камнеобразования), а также в </w:t>
            </w:r>
            <w:proofErr w:type="spellStart"/>
            <w:r w:rsidRPr="00FA5030">
              <w:rPr>
                <w:rStyle w:val="afc"/>
                <w:b w:val="0"/>
                <w:sz w:val="22"/>
                <w:szCs w:val="22"/>
              </w:rPr>
              <w:t>бактериально</w:t>
            </w:r>
            <w:proofErr w:type="spellEnd"/>
            <w:r w:rsidRPr="00FA5030">
              <w:rPr>
                <w:rStyle w:val="afc"/>
                <w:b w:val="0"/>
                <w:sz w:val="22"/>
                <w:szCs w:val="22"/>
              </w:rPr>
              <w:t xml:space="preserve">-контаминированных тканях. Рекомендованы для </w:t>
            </w:r>
            <w:proofErr w:type="spellStart"/>
            <w:r w:rsidRPr="00FA5030">
              <w:rPr>
                <w:rStyle w:val="afc"/>
                <w:b w:val="0"/>
                <w:sz w:val="22"/>
                <w:szCs w:val="22"/>
              </w:rPr>
              <w:t>ушивания</w:t>
            </w:r>
            <w:proofErr w:type="spellEnd"/>
            <w:r w:rsidRPr="00FA5030">
              <w:rPr>
                <w:rStyle w:val="afc"/>
                <w:b w:val="0"/>
                <w:sz w:val="22"/>
                <w:szCs w:val="22"/>
              </w:rPr>
              <w:t xml:space="preserve"> апоневроза, кожи, подкожной клетчатки, мышц, фасций, слизистых оболочек, сухожилий, сосудов, а также в качестве лигатурных материалов. Нити прочны, эластичны, легко и надежно вяжутся хирургическими узлами с использованием стандартной мануальной техники завязывания, а также с помощью инструментов. </w:t>
            </w:r>
          </w:p>
          <w:p w14:paraId="503ACB14" w14:textId="77777777" w:rsidR="006D7E82" w:rsidRPr="00FA5030" w:rsidRDefault="006D7E82" w:rsidP="00FA5030">
            <w:pPr>
              <w:jc w:val="center"/>
              <w:rPr>
                <w:rStyle w:val="afc"/>
                <w:b w:val="0"/>
                <w:sz w:val="22"/>
                <w:szCs w:val="22"/>
              </w:rPr>
            </w:pPr>
            <w:r w:rsidRPr="00FA5030">
              <w:rPr>
                <w:rStyle w:val="afc"/>
                <w:b w:val="0"/>
                <w:sz w:val="22"/>
                <w:szCs w:val="22"/>
              </w:rPr>
              <w:t xml:space="preserve">Метод стерилизации: радиационный (R). </w:t>
            </w:r>
          </w:p>
          <w:p w14:paraId="4F64DCB5" w14:textId="7A8DA31E" w:rsidR="006D7E82" w:rsidRPr="00FA5030" w:rsidRDefault="006D7E82" w:rsidP="00FA5030">
            <w:pPr>
              <w:jc w:val="center"/>
              <w:rPr>
                <w:rStyle w:val="afc"/>
                <w:b w:val="0"/>
                <w:sz w:val="22"/>
                <w:szCs w:val="22"/>
              </w:rPr>
            </w:pPr>
            <w:r w:rsidRPr="00FA5030">
              <w:rPr>
                <w:rStyle w:val="afc"/>
                <w:b w:val="0"/>
                <w:sz w:val="22"/>
                <w:szCs w:val="22"/>
              </w:rPr>
              <w:t>Гарантийный срок годности - 5 лет со дня стерилизации при соблюдении условий транспортирования и хранения.</w:t>
            </w:r>
          </w:p>
        </w:tc>
      </w:tr>
      <w:tr w:rsidR="006D7E82" w:rsidRPr="00FA5030" w14:paraId="2019E21D" w14:textId="77777777" w:rsidTr="006D7E82">
        <w:trPr>
          <w:jc w:val="center"/>
        </w:trPr>
        <w:tc>
          <w:tcPr>
            <w:tcW w:w="944" w:type="dxa"/>
            <w:vAlign w:val="center"/>
          </w:tcPr>
          <w:p w14:paraId="2E01CEA7" w14:textId="01B8812A" w:rsidR="006D7E82" w:rsidRPr="00FA5030" w:rsidRDefault="006D7E82" w:rsidP="00D82268">
            <w:pPr>
              <w:jc w:val="center"/>
              <w:rPr>
                <w:b/>
                <w:sz w:val="22"/>
                <w:szCs w:val="22"/>
              </w:rPr>
            </w:pPr>
            <w:r w:rsidRPr="00FA5030">
              <w:rPr>
                <w:sz w:val="22"/>
                <w:szCs w:val="22"/>
              </w:rPr>
              <w:t>11</w:t>
            </w:r>
          </w:p>
        </w:tc>
        <w:tc>
          <w:tcPr>
            <w:tcW w:w="4281" w:type="dxa"/>
            <w:vAlign w:val="center"/>
          </w:tcPr>
          <w:p w14:paraId="1661AABF" w14:textId="35DEE3AD" w:rsidR="006D7E82" w:rsidRPr="006D7E82" w:rsidRDefault="006D7E82" w:rsidP="006D7E82">
            <w:pPr>
              <w:jc w:val="center"/>
              <w:rPr>
                <w:sz w:val="22"/>
                <w:szCs w:val="22"/>
              </w:rPr>
            </w:pPr>
            <w:r w:rsidRPr="006D7E82">
              <w:rPr>
                <w:sz w:val="22"/>
                <w:szCs w:val="22"/>
              </w:rPr>
              <w:t>Не рассасывающийся плетенный хирургический шовный материал USP (метрический) размер 2 (5), длина нити 75 см, с режущей иглой длиной 40 мм (½)</w:t>
            </w:r>
          </w:p>
        </w:tc>
        <w:tc>
          <w:tcPr>
            <w:tcW w:w="9278" w:type="dxa"/>
          </w:tcPr>
          <w:p w14:paraId="2E94D2D1" w14:textId="77777777" w:rsidR="006D7E82" w:rsidRPr="00FA5030" w:rsidRDefault="006D7E82" w:rsidP="00FA5030">
            <w:pPr>
              <w:jc w:val="center"/>
              <w:rPr>
                <w:rStyle w:val="afc"/>
                <w:b w:val="0"/>
                <w:sz w:val="22"/>
                <w:szCs w:val="22"/>
              </w:rPr>
            </w:pPr>
            <w:proofErr w:type="spellStart"/>
            <w:r w:rsidRPr="00FA5030">
              <w:rPr>
                <w:rStyle w:val="afc"/>
                <w:b w:val="0"/>
                <w:sz w:val="22"/>
                <w:szCs w:val="22"/>
              </w:rPr>
              <w:t>Нерассасывающийся</w:t>
            </w:r>
            <w:proofErr w:type="spellEnd"/>
            <w:r w:rsidRPr="00FA5030">
              <w:rPr>
                <w:rStyle w:val="afc"/>
                <w:b w:val="0"/>
                <w:sz w:val="22"/>
                <w:szCs w:val="22"/>
              </w:rPr>
              <w:t xml:space="preserve"> плетеный шовный материал из полиэфирных комплексных нитей. Нити обладают высокой биологической инертностью, прочностью, хорошими манипуляционными свойствами. Применяются в общей хирургии для аппроксимации тканей и наложения лигатур. Нити не рекомендованы для использования при операциях на органах мочевыделительной и желчевыделительной систем (риск камнеобразования), а также в </w:t>
            </w:r>
            <w:proofErr w:type="spellStart"/>
            <w:r w:rsidRPr="00FA5030">
              <w:rPr>
                <w:rStyle w:val="afc"/>
                <w:b w:val="0"/>
                <w:sz w:val="22"/>
                <w:szCs w:val="22"/>
              </w:rPr>
              <w:t>бактериально</w:t>
            </w:r>
            <w:proofErr w:type="spellEnd"/>
            <w:r w:rsidRPr="00FA5030">
              <w:rPr>
                <w:rStyle w:val="afc"/>
                <w:b w:val="0"/>
                <w:sz w:val="22"/>
                <w:szCs w:val="22"/>
              </w:rPr>
              <w:t xml:space="preserve">-контаминированных тканях. Рекомендованы для </w:t>
            </w:r>
            <w:proofErr w:type="spellStart"/>
            <w:r w:rsidRPr="00FA5030">
              <w:rPr>
                <w:rStyle w:val="afc"/>
                <w:b w:val="0"/>
                <w:sz w:val="22"/>
                <w:szCs w:val="22"/>
              </w:rPr>
              <w:t>ушивания</w:t>
            </w:r>
            <w:proofErr w:type="spellEnd"/>
            <w:r w:rsidRPr="00FA5030">
              <w:rPr>
                <w:rStyle w:val="afc"/>
                <w:b w:val="0"/>
                <w:sz w:val="22"/>
                <w:szCs w:val="22"/>
              </w:rPr>
              <w:t xml:space="preserve"> апоневроза, кожи, </w:t>
            </w:r>
            <w:r w:rsidRPr="00FA5030">
              <w:rPr>
                <w:rStyle w:val="afc"/>
                <w:b w:val="0"/>
                <w:sz w:val="22"/>
                <w:szCs w:val="22"/>
              </w:rPr>
              <w:lastRenderedPageBreak/>
              <w:t xml:space="preserve">подкожной клетчатки, мышц, фасций, слизистых оболочек, сухожилий, сосудов, а также в качестве лигатурных материалов. Нити прочны, эластичны, легко и надежно вяжутся хирургическими узлами с использованием стандартной мануальной техники завязывания, а также с помощью инструментов. </w:t>
            </w:r>
          </w:p>
          <w:p w14:paraId="1E685BB1" w14:textId="77777777" w:rsidR="006D7E82" w:rsidRPr="00FA5030" w:rsidRDefault="006D7E82" w:rsidP="00FA5030">
            <w:pPr>
              <w:jc w:val="center"/>
              <w:rPr>
                <w:rStyle w:val="afc"/>
                <w:b w:val="0"/>
                <w:sz w:val="22"/>
                <w:szCs w:val="22"/>
              </w:rPr>
            </w:pPr>
            <w:r w:rsidRPr="00FA5030">
              <w:rPr>
                <w:rStyle w:val="afc"/>
                <w:b w:val="0"/>
                <w:sz w:val="22"/>
                <w:szCs w:val="22"/>
              </w:rPr>
              <w:t xml:space="preserve">Метод стерилизации: радиационный (R). </w:t>
            </w:r>
          </w:p>
          <w:p w14:paraId="3BE01F34" w14:textId="24925EE2" w:rsidR="006D7E82" w:rsidRPr="00FA5030" w:rsidRDefault="006D7E82" w:rsidP="00FA5030">
            <w:pPr>
              <w:jc w:val="center"/>
              <w:rPr>
                <w:rStyle w:val="afc"/>
                <w:b w:val="0"/>
                <w:sz w:val="22"/>
                <w:szCs w:val="22"/>
              </w:rPr>
            </w:pPr>
            <w:r w:rsidRPr="00FA5030">
              <w:rPr>
                <w:rStyle w:val="afc"/>
                <w:b w:val="0"/>
                <w:sz w:val="22"/>
                <w:szCs w:val="22"/>
              </w:rPr>
              <w:t>Гарантийный срок годности - 5 лет со дня стерилизации при соблюдении условий транспортирования и хранения.</w:t>
            </w:r>
          </w:p>
        </w:tc>
      </w:tr>
      <w:tr w:rsidR="006D7E82" w:rsidRPr="00FA5030" w14:paraId="57ADBF42" w14:textId="77777777" w:rsidTr="006D7E82">
        <w:trPr>
          <w:jc w:val="center"/>
        </w:trPr>
        <w:tc>
          <w:tcPr>
            <w:tcW w:w="944" w:type="dxa"/>
            <w:vAlign w:val="center"/>
          </w:tcPr>
          <w:p w14:paraId="1ADE91DD" w14:textId="1E3FE1A8" w:rsidR="006D7E82" w:rsidRPr="00FA5030" w:rsidRDefault="006D7E82" w:rsidP="00D82268">
            <w:pPr>
              <w:jc w:val="center"/>
              <w:rPr>
                <w:b/>
                <w:sz w:val="22"/>
                <w:szCs w:val="22"/>
              </w:rPr>
            </w:pPr>
            <w:r w:rsidRPr="00FA5030">
              <w:rPr>
                <w:sz w:val="22"/>
                <w:szCs w:val="22"/>
              </w:rPr>
              <w:lastRenderedPageBreak/>
              <w:t>12</w:t>
            </w:r>
          </w:p>
        </w:tc>
        <w:tc>
          <w:tcPr>
            <w:tcW w:w="4281" w:type="dxa"/>
            <w:vAlign w:val="center"/>
          </w:tcPr>
          <w:p w14:paraId="678E989C" w14:textId="7012FC4A" w:rsidR="006D7E82" w:rsidRPr="006D7E82" w:rsidRDefault="006D7E82" w:rsidP="006D7E82">
            <w:pPr>
              <w:jc w:val="center"/>
              <w:rPr>
                <w:sz w:val="22"/>
                <w:szCs w:val="22"/>
              </w:rPr>
            </w:pPr>
            <w:r w:rsidRPr="006D7E82">
              <w:rPr>
                <w:sz w:val="22"/>
                <w:szCs w:val="22"/>
              </w:rPr>
              <w:t>Рассасывающийся плетенный хирургический шовный материал USP (метрический) размер 2 (5), с колющей иглой длиной 40 мм</w:t>
            </w:r>
          </w:p>
        </w:tc>
        <w:tc>
          <w:tcPr>
            <w:tcW w:w="9278" w:type="dxa"/>
          </w:tcPr>
          <w:p w14:paraId="6880E841" w14:textId="77777777" w:rsidR="006D7E82" w:rsidRPr="00FA5030" w:rsidRDefault="006D7E82" w:rsidP="00FA5030">
            <w:pPr>
              <w:jc w:val="center"/>
              <w:rPr>
                <w:rStyle w:val="afc"/>
                <w:b w:val="0"/>
                <w:sz w:val="22"/>
                <w:szCs w:val="22"/>
              </w:rPr>
            </w:pPr>
            <w:r w:rsidRPr="00FA5030">
              <w:rPr>
                <w:rStyle w:val="afc"/>
                <w:b w:val="0"/>
                <w:sz w:val="22"/>
                <w:szCs w:val="22"/>
              </w:rPr>
              <w:t xml:space="preserve">Изделия представляют собой нити хирургические синтетические рассасывающиеся, созданные на основе сополимера </w:t>
            </w:r>
            <w:proofErr w:type="spellStart"/>
            <w:r w:rsidRPr="00FA5030">
              <w:rPr>
                <w:rStyle w:val="afc"/>
                <w:b w:val="0"/>
                <w:sz w:val="22"/>
                <w:szCs w:val="22"/>
              </w:rPr>
              <w:t>полиглактин</w:t>
            </w:r>
            <w:proofErr w:type="spellEnd"/>
            <w:r w:rsidRPr="00FA5030">
              <w:rPr>
                <w:rStyle w:val="afc"/>
                <w:b w:val="0"/>
                <w:sz w:val="22"/>
                <w:szCs w:val="22"/>
              </w:rPr>
              <w:t xml:space="preserve"> 910 (</w:t>
            </w:r>
            <w:proofErr w:type="spellStart"/>
            <w:r w:rsidRPr="00FA5030">
              <w:rPr>
                <w:rStyle w:val="afc"/>
                <w:b w:val="0"/>
                <w:sz w:val="22"/>
                <w:szCs w:val="22"/>
              </w:rPr>
              <w:t>гликолид</w:t>
            </w:r>
            <w:proofErr w:type="spellEnd"/>
            <w:r w:rsidRPr="00FA5030">
              <w:rPr>
                <w:rStyle w:val="afc"/>
                <w:b w:val="0"/>
                <w:sz w:val="22"/>
                <w:szCs w:val="22"/>
              </w:rPr>
              <w:t xml:space="preserve"> 90% и L-</w:t>
            </w:r>
            <w:proofErr w:type="spellStart"/>
            <w:r w:rsidRPr="00FA5030">
              <w:rPr>
                <w:rStyle w:val="afc"/>
                <w:b w:val="0"/>
                <w:sz w:val="22"/>
                <w:szCs w:val="22"/>
              </w:rPr>
              <w:t>лактида</w:t>
            </w:r>
            <w:proofErr w:type="spellEnd"/>
            <w:r w:rsidRPr="00FA5030">
              <w:rPr>
                <w:rStyle w:val="afc"/>
                <w:b w:val="0"/>
                <w:sz w:val="22"/>
                <w:szCs w:val="22"/>
              </w:rPr>
              <w:t xml:space="preserve"> 10%) с покрытием из сополимера </w:t>
            </w:r>
            <w:proofErr w:type="spellStart"/>
            <w:r w:rsidRPr="00FA5030">
              <w:rPr>
                <w:rStyle w:val="afc"/>
                <w:b w:val="0"/>
                <w:sz w:val="22"/>
                <w:szCs w:val="22"/>
              </w:rPr>
              <w:t>гликолида</w:t>
            </w:r>
            <w:proofErr w:type="spellEnd"/>
            <w:r w:rsidRPr="00FA5030">
              <w:rPr>
                <w:rStyle w:val="afc"/>
                <w:b w:val="0"/>
                <w:sz w:val="22"/>
                <w:szCs w:val="22"/>
              </w:rPr>
              <w:t xml:space="preserve"> и L-</w:t>
            </w:r>
            <w:proofErr w:type="spellStart"/>
            <w:r w:rsidRPr="00FA5030">
              <w:rPr>
                <w:rStyle w:val="afc"/>
                <w:b w:val="0"/>
                <w:sz w:val="22"/>
                <w:szCs w:val="22"/>
              </w:rPr>
              <w:t>лактида</w:t>
            </w:r>
            <w:proofErr w:type="spellEnd"/>
            <w:r w:rsidRPr="00FA5030">
              <w:rPr>
                <w:rStyle w:val="afc"/>
                <w:b w:val="0"/>
                <w:sz w:val="22"/>
                <w:szCs w:val="22"/>
              </w:rPr>
              <w:t xml:space="preserve"> со </w:t>
            </w:r>
            <w:proofErr w:type="spellStart"/>
            <w:r w:rsidRPr="00FA5030">
              <w:rPr>
                <w:rStyle w:val="afc"/>
                <w:b w:val="0"/>
                <w:sz w:val="22"/>
                <w:szCs w:val="22"/>
              </w:rPr>
              <w:t>стеаратом</w:t>
            </w:r>
            <w:proofErr w:type="spellEnd"/>
            <w:r w:rsidRPr="00FA5030">
              <w:rPr>
                <w:rStyle w:val="afc"/>
                <w:b w:val="0"/>
                <w:sz w:val="22"/>
                <w:szCs w:val="22"/>
              </w:rPr>
              <w:t xml:space="preserve"> кальция в своем составе. Нить окрашена в фиолетовый цвет для улучшения визуализации в ране. Для нитей характерна особая </w:t>
            </w:r>
            <w:proofErr w:type="spellStart"/>
            <w:r w:rsidRPr="00FA5030">
              <w:rPr>
                <w:rStyle w:val="afc"/>
                <w:b w:val="0"/>
                <w:sz w:val="22"/>
                <w:szCs w:val="22"/>
              </w:rPr>
              <w:t>атравматичность</w:t>
            </w:r>
            <w:proofErr w:type="spellEnd"/>
            <w:r w:rsidRPr="00FA5030">
              <w:rPr>
                <w:rStyle w:val="afc"/>
                <w:b w:val="0"/>
                <w:sz w:val="22"/>
                <w:szCs w:val="22"/>
              </w:rPr>
              <w:t xml:space="preserve"> поверхности и надежность.</w:t>
            </w:r>
          </w:p>
          <w:p w14:paraId="345AFCE6" w14:textId="77777777" w:rsidR="006D7E82" w:rsidRPr="00FA5030" w:rsidRDefault="006D7E82" w:rsidP="00FA5030">
            <w:pPr>
              <w:jc w:val="center"/>
              <w:rPr>
                <w:rStyle w:val="afc"/>
                <w:b w:val="0"/>
                <w:sz w:val="22"/>
                <w:szCs w:val="22"/>
              </w:rPr>
            </w:pPr>
            <w:r w:rsidRPr="00FA5030">
              <w:rPr>
                <w:rStyle w:val="afc"/>
                <w:b w:val="0"/>
                <w:sz w:val="22"/>
                <w:szCs w:val="22"/>
              </w:rPr>
              <w:t>Нить сохраняет 75% прочности на разрыв IN VIVO через 2 недели, 50% через 3 недели, 25% через 4 недели; по прошествии 56-70 суток полностью рассасываются.</w:t>
            </w:r>
          </w:p>
          <w:p w14:paraId="21A4E3FD" w14:textId="77777777" w:rsidR="006D7E82" w:rsidRPr="00FA5030" w:rsidRDefault="006D7E82" w:rsidP="00FA5030">
            <w:pPr>
              <w:jc w:val="center"/>
              <w:rPr>
                <w:rStyle w:val="afc"/>
                <w:b w:val="0"/>
                <w:sz w:val="22"/>
                <w:szCs w:val="22"/>
              </w:rPr>
            </w:pPr>
            <w:r w:rsidRPr="00FA5030">
              <w:rPr>
                <w:rStyle w:val="afc"/>
                <w:b w:val="0"/>
                <w:sz w:val="22"/>
                <w:szCs w:val="22"/>
              </w:rPr>
              <w:t xml:space="preserve">Изделия поставляются в двойной стерильной упаковке. Внутренняя упаковка обеспечивает двойной контроль за содержимым упаковки на стерильном столе (содержит информацию о нити и игле). </w:t>
            </w:r>
          </w:p>
          <w:p w14:paraId="4DCB31FB" w14:textId="77777777" w:rsidR="006D7E82" w:rsidRPr="00FA5030" w:rsidRDefault="006D7E82" w:rsidP="00FA5030">
            <w:pPr>
              <w:jc w:val="center"/>
              <w:rPr>
                <w:rStyle w:val="afc"/>
                <w:b w:val="0"/>
                <w:sz w:val="22"/>
                <w:szCs w:val="22"/>
              </w:rPr>
            </w:pPr>
            <w:r w:rsidRPr="00FA5030">
              <w:rPr>
                <w:rStyle w:val="afc"/>
                <w:b w:val="0"/>
                <w:sz w:val="22"/>
                <w:szCs w:val="22"/>
              </w:rPr>
              <w:t xml:space="preserve">Иглы изготавливаются из нержавеющей коррозионностойкой стали, разрешённой к применению в медицине. </w:t>
            </w:r>
          </w:p>
          <w:p w14:paraId="0749588F" w14:textId="77777777" w:rsidR="006D7E82" w:rsidRPr="00FA5030" w:rsidRDefault="006D7E82" w:rsidP="00FA5030">
            <w:pPr>
              <w:jc w:val="center"/>
              <w:rPr>
                <w:rStyle w:val="afc"/>
                <w:b w:val="0"/>
                <w:sz w:val="22"/>
                <w:szCs w:val="22"/>
              </w:rPr>
            </w:pPr>
            <w:r w:rsidRPr="00FA5030">
              <w:rPr>
                <w:rStyle w:val="afc"/>
                <w:b w:val="0"/>
                <w:sz w:val="22"/>
                <w:szCs w:val="22"/>
              </w:rPr>
              <w:t>Метод стерилизации: этилен оксид (ЕО).</w:t>
            </w:r>
          </w:p>
          <w:p w14:paraId="648183E4" w14:textId="23D7086B" w:rsidR="006D7E82" w:rsidRPr="00FA5030" w:rsidRDefault="006D7E82" w:rsidP="00FA5030">
            <w:pPr>
              <w:jc w:val="center"/>
              <w:rPr>
                <w:rStyle w:val="afc"/>
                <w:b w:val="0"/>
                <w:sz w:val="22"/>
                <w:szCs w:val="22"/>
              </w:rPr>
            </w:pPr>
            <w:r w:rsidRPr="00FA5030">
              <w:rPr>
                <w:rStyle w:val="afc"/>
                <w:b w:val="0"/>
                <w:sz w:val="22"/>
                <w:szCs w:val="22"/>
              </w:rPr>
              <w:t xml:space="preserve">Гарантийный срок годности - 3 года со дня стерилизации при соблюдении условий транспортирования и хранения. Форма выпуска: Шовная нить в </w:t>
            </w:r>
            <w:proofErr w:type="spellStart"/>
            <w:r w:rsidRPr="00FA5030">
              <w:rPr>
                <w:rStyle w:val="afc"/>
                <w:b w:val="0"/>
                <w:sz w:val="22"/>
                <w:szCs w:val="22"/>
              </w:rPr>
              <w:t>безигольном</w:t>
            </w:r>
            <w:proofErr w:type="spellEnd"/>
            <w:r w:rsidRPr="00FA5030">
              <w:rPr>
                <w:rStyle w:val="afc"/>
                <w:b w:val="0"/>
                <w:sz w:val="22"/>
                <w:szCs w:val="22"/>
              </w:rPr>
              <w:t xml:space="preserve"> исполнении  или игла атравматическая с нитью с одним или двумя игольными наконечниками в двойных полимерных пакетах.</w:t>
            </w:r>
          </w:p>
        </w:tc>
      </w:tr>
      <w:tr w:rsidR="006D7E82" w:rsidRPr="00FA5030" w14:paraId="7ECB648F" w14:textId="77777777" w:rsidTr="006D7E82">
        <w:trPr>
          <w:jc w:val="center"/>
        </w:trPr>
        <w:tc>
          <w:tcPr>
            <w:tcW w:w="944" w:type="dxa"/>
            <w:vAlign w:val="center"/>
          </w:tcPr>
          <w:p w14:paraId="15DE934F" w14:textId="13C0A2C2" w:rsidR="006D7E82" w:rsidRPr="00FA5030" w:rsidRDefault="006D7E82" w:rsidP="00D82268">
            <w:pPr>
              <w:jc w:val="center"/>
              <w:rPr>
                <w:b/>
                <w:sz w:val="22"/>
                <w:szCs w:val="22"/>
              </w:rPr>
            </w:pPr>
            <w:r w:rsidRPr="00FA5030">
              <w:rPr>
                <w:sz w:val="22"/>
                <w:szCs w:val="22"/>
              </w:rPr>
              <w:t>13</w:t>
            </w:r>
          </w:p>
        </w:tc>
        <w:tc>
          <w:tcPr>
            <w:tcW w:w="4281" w:type="dxa"/>
            <w:vAlign w:val="center"/>
          </w:tcPr>
          <w:p w14:paraId="16C5E8B6" w14:textId="09A4DD68" w:rsidR="006D7E82" w:rsidRPr="006D7E82" w:rsidRDefault="006D7E82" w:rsidP="006D7E82">
            <w:pPr>
              <w:jc w:val="center"/>
              <w:rPr>
                <w:sz w:val="22"/>
                <w:szCs w:val="22"/>
              </w:rPr>
            </w:pPr>
            <w:r w:rsidRPr="006D7E82">
              <w:rPr>
                <w:sz w:val="22"/>
                <w:szCs w:val="22"/>
              </w:rPr>
              <w:t>Рассасывающийся плетенный USP (метрический) размер 3/0 (2), с колющей иглой длиной 26 мм</w:t>
            </w:r>
          </w:p>
        </w:tc>
        <w:tc>
          <w:tcPr>
            <w:tcW w:w="9278" w:type="dxa"/>
          </w:tcPr>
          <w:p w14:paraId="4CB85B12" w14:textId="77777777" w:rsidR="006D7E82" w:rsidRPr="00FA5030" w:rsidRDefault="006D7E82" w:rsidP="00FA5030">
            <w:pPr>
              <w:jc w:val="center"/>
              <w:rPr>
                <w:rStyle w:val="afc"/>
                <w:b w:val="0"/>
                <w:sz w:val="22"/>
                <w:szCs w:val="22"/>
              </w:rPr>
            </w:pPr>
            <w:r w:rsidRPr="00FA5030">
              <w:rPr>
                <w:rStyle w:val="afc"/>
                <w:b w:val="0"/>
                <w:sz w:val="22"/>
                <w:szCs w:val="22"/>
              </w:rPr>
              <w:t xml:space="preserve">Изделия представляют собой нити хирургические синтетические рассасывающиеся, созданные на основе сополимера </w:t>
            </w:r>
            <w:proofErr w:type="spellStart"/>
            <w:r w:rsidRPr="00FA5030">
              <w:rPr>
                <w:rStyle w:val="afc"/>
                <w:b w:val="0"/>
                <w:sz w:val="22"/>
                <w:szCs w:val="22"/>
              </w:rPr>
              <w:t>полиглактин</w:t>
            </w:r>
            <w:proofErr w:type="spellEnd"/>
            <w:r w:rsidRPr="00FA5030">
              <w:rPr>
                <w:rStyle w:val="afc"/>
                <w:b w:val="0"/>
                <w:sz w:val="22"/>
                <w:szCs w:val="22"/>
              </w:rPr>
              <w:t xml:space="preserve"> 910 (</w:t>
            </w:r>
            <w:proofErr w:type="spellStart"/>
            <w:r w:rsidRPr="00FA5030">
              <w:rPr>
                <w:rStyle w:val="afc"/>
                <w:b w:val="0"/>
                <w:sz w:val="22"/>
                <w:szCs w:val="22"/>
              </w:rPr>
              <w:t>гликолид</w:t>
            </w:r>
            <w:proofErr w:type="spellEnd"/>
            <w:r w:rsidRPr="00FA5030">
              <w:rPr>
                <w:rStyle w:val="afc"/>
                <w:b w:val="0"/>
                <w:sz w:val="22"/>
                <w:szCs w:val="22"/>
              </w:rPr>
              <w:t xml:space="preserve"> 90% и L-</w:t>
            </w:r>
            <w:proofErr w:type="spellStart"/>
            <w:r w:rsidRPr="00FA5030">
              <w:rPr>
                <w:rStyle w:val="afc"/>
                <w:b w:val="0"/>
                <w:sz w:val="22"/>
                <w:szCs w:val="22"/>
              </w:rPr>
              <w:t>лактида</w:t>
            </w:r>
            <w:proofErr w:type="spellEnd"/>
            <w:r w:rsidRPr="00FA5030">
              <w:rPr>
                <w:rStyle w:val="afc"/>
                <w:b w:val="0"/>
                <w:sz w:val="22"/>
                <w:szCs w:val="22"/>
              </w:rPr>
              <w:t xml:space="preserve"> 10%) с покрытием из сополимера </w:t>
            </w:r>
            <w:proofErr w:type="spellStart"/>
            <w:r w:rsidRPr="00FA5030">
              <w:rPr>
                <w:rStyle w:val="afc"/>
                <w:b w:val="0"/>
                <w:sz w:val="22"/>
                <w:szCs w:val="22"/>
              </w:rPr>
              <w:t>гликолида</w:t>
            </w:r>
            <w:proofErr w:type="spellEnd"/>
            <w:r w:rsidRPr="00FA5030">
              <w:rPr>
                <w:rStyle w:val="afc"/>
                <w:b w:val="0"/>
                <w:sz w:val="22"/>
                <w:szCs w:val="22"/>
              </w:rPr>
              <w:t xml:space="preserve"> и L-</w:t>
            </w:r>
            <w:proofErr w:type="spellStart"/>
            <w:r w:rsidRPr="00FA5030">
              <w:rPr>
                <w:rStyle w:val="afc"/>
                <w:b w:val="0"/>
                <w:sz w:val="22"/>
                <w:szCs w:val="22"/>
              </w:rPr>
              <w:t>лактида</w:t>
            </w:r>
            <w:proofErr w:type="spellEnd"/>
            <w:r w:rsidRPr="00FA5030">
              <w:rPr>
                <w:rStyle w:val="afc"/>
                <w:b w:val="0"/>
                <w:sz w:val="22"/>
                <w:szCs w:val="22"/>
              </w:rPr>
              <w:t xml:space="preserve"> со </w:t>
            </w:r>
            <w:proofErr w:type="spellStart"/>
            <w:r w:rsidRPr="00FA5030">
              <w:rPr>
                <w:rStyle w:val="afc"/>
                <w:b w:val="0"/>
                <w:sz w:val="22"/>
                <w:szCs w:val="22"/>
              </w:rPr>
              <w:t>стеаратом</w:t>
            </w:r>
            <w:proofErr w:type="spellEnd"/>
            <w:r w:rsidRPr="00FA5030">
              <w:rPr>
                <w:rStyle w:val="afc"/>
                <w:b w:val="0"/>
                <w:sz w:val="22"/>
                <w:szCs w:val="22"/>
              </w:rPr>
              <w:t xml:space="preserve"> кальция в своем составе. Нить окрашена в фиолетовый цвет для улучшения визуализации в ране. Для нитей характерна особая </w:t>
            </w:r>
            <w:proofErr w:type="spellStart"/>
            <w:r w:rsidRPr="00FA5030">
              <w:rPr>
                <w:rStyle w:val="afc"/>
                <w:b w:val="0"/>
                <w:sz w:val="22"/>
                <w:szCs w:val="22"/>
              </w:rPr>
              <w:t>атравматичность</w:t>
            </w:r>
            <w:proofErr w:type="spellEnd"/>
            <w:r w:rsidRPr="00FA5030">
              <w:rPr>
                <w:rStyle w:val="afc"/>
                <w:b w:val="0"/>
                <w:sz w:val="22"/>
                <w:szCs w:val="22"/>
              </w:rPr>
              <w:t xml:space="preserve"> поверхности и надежность.</w:t>
            </w:r>
          </w:p>
          <w:p w14:paraId="578A97B5" w14:textId="77777777" w:rsidR="006D7E82" w:rsidRPr="00FA5030" w:rsidRDefault="006D7E82" w:rsidP="00FA5030">
            <w:pPr>
              <w:jc w:val="center"/>
              <w:rPr>
                <w:rStyle w:val="afc"/>
                <w:b w:val="0"/>
                <w:sz w:val="22"/>
                <w:szCs w:val="22"/>
              </w:rPr>
            </w:pPr>
            <w:r w:rsidRPr="00FA5030">
              <w:rPr>
                <w:rStyle w:val="afc"/>
                <w:b w:val="0"/>
                <w:sz w:val="22"/>
                <w:szCs w:val="22"/>
              </w:rPr>
              <w:t>Нить сохраняет 75% прочности на разрыв IN VIVO через 2 недели, 50% через 3 недели, 25% через 4 недели; по прошествии 56-70 суток полностью рассасываются.</w:t>
            </w:r>
          </w:p>
          <w:p w14:paraId="7AEAD03E" w14:textId="77777777" w:rsidR="006D7E82" w:rsidRPr="00FA5030" w:rsidRDefault="006D7E82" w:rsidP="00FA5030">
            <w:pPr>
              <w:jc w:val="center"/>
              <w:rPr>
                <w:rStyle w:val="afc"/>
                <w:b w:val="0"/>
                <w:sz w:val="22"/>
                <w:szCs w:val="22"/>
              </w:rPr>
            </w:pPr>
            <w:r w:rsidRPr="00FA5030">
              <w:rPr>
                <w:rStyle w:val="afc"/>
                <w:b w:val="0"/>
                <w:sz w:val="22"/>
                <w:szCs w:val="22"/>
              </w:rPr>
              <w:t xml:space="preserve">Изделия поставляются в двойной стерильной упаковке. Внутренняя упаковка обеспечивает двойной контроль за содержимым упаковки на стерильном столе (содержит информацию о нити и игле). </w:t>
            </w:r>
          </w:p>
          <w:p w14:paraId="1D43E465" w14:textId="77777777" w:rsidR="006D7E82" w:rsidRPr="00FA5030" w:rsidRDefault="006D7E82" w:rsidP="00FA5030">
            <w:pPr>
              <w:jc w:val="center"/>
              <w:rPr>
                <w:rStyle w:val="afc"/>
                <w:b w:val="0"/>
                <w:sz w:val="22"/>
                <w:szCs w:val="22"/>
              </w:rPr>
            </w:pPr>
            <w:r w:rsidRPr="00FA5030">
              <w:rPr>
                <w:rStyle w:val="afc"/>
                <w:b w:val="0"/>
                <w:sz w:val="22"/>
                <w:szCs w:val="22"/>
              </w:rPr>
              <w:t xml:space="preserve">Иглы изготавливаются из нержавеющей коррозионностойкой стали, разрешённой к применению в медицине. </w:t>
            </w:r>
          </w:p>
          <w:p w14:paraId="509DB28F" w14:textId="77777777" w:rsidR="006D7E82" w:rsidRPr="00FA5030" w:rsidRDefault="006D7E82" w:rsidP="00FA5030">
            <w:pPr>
              <w:jc w:val="center"/>
              <w:rPr>
                <w:rStyle w:val="afc"/>
                <w:b w:val="0"/>
                <w:sz w:val="22"/>
                <w:szCs w:val="22"/>
              </w:rPr>
            </w:pPr>
            <w:r w:rsidRPr="00FA5030">
              <w:rPr>
                <w:rStyle w:val="afc"/>
                <w:b w:val="0"/>
                <w:sz w:val="22"/>
                <w:szCs w:val="22"/>
              </w:rPr>
              <w:t>Метод стерилизации: этилен оксид (ЕО).</w:t>
            </w:r>
          </w:p>
          <w:p w14:paraId="417D4BA2" w14:textId="4CD7F6CF" w:rsidR="006D7E82" w:rsidRPr="00FA5030" w:rsidRDefault="006D7E82" w:rsidP="00FA5030">
            <w:pPr>
              <w:jc w:val="center"/>
              <w:rPr>
                <w:rStyle w:val="afc"/>
                <w:b w:val="0"/>
                <w:sz w:val="22"/>
                <w:szCs w:val="22"/>
              </w:rPr>
            </w:pPr>
            <w:r w:rsidRPr="00FA5030">
              <w:rPr>
                <w:rStyle w:val="afc"/>
                <w:b w:val="0"/>
                <w:sz w:val="22"/>
                <w:szCs w:val="22"/>
              </w:rPr>
              <w:lastRenderedPageBreak/>
              <w:t xml:space="preserve">Гарантийный срок годности - 3 года со дня стерилизации при соблюдении условий транспортирования и хранения. Форма выпуска: Шовная нить в </w:t>
            </w:r>
            <w:proofErr w:type="spellStart"/>
            <w:r w:rsidRPr="00FA5030">
              <w:rPr>
                <w:rStyle w:val="afc"/>
                <w:b w:val="0"/>
                <w:sz w:val="22"/>
                <w:szCs w:val="22"/>
              </w:rPr>
              <w:t>безигольном</w:t>
            </w:r>
            <w:proofErr w:type="spellEnd"/>
            <w:r w:rsidRPr="00FA5030">
              <w:rPr>
                <w:rStyle w:val="afc"/>
                <w:b w:val="0"/>
                <w:sz w:val="22"/>
                <w:szCs w:val="22"/>
              </w:rPr>
              <w:t xml:space="preserve"> исполнении  или игла атравматическая с нитью с одним или двумя игольными наконечниками в двойных полимерных пакетах.</w:t>
            </w:r>
          </w:p>
        </w:tc>
      </w:tr>
      <w:tr w:rsidR="006D7E82" w:rsidRPr="00FA5030" w14:paraId="1AF51F7A" w14:textId="77777777" w:rsidTr="006D7E82">
        <w:trPr>
          <w:jc w:val="center"/>
        </w:trPr>
        <w:tc>
          <w:tcPr>
            <w:tcW w:w="944" w:type="dxa"/>
            <w:vAlign w:val="center"/>
          </w:tcPr>
          <w:p w14:paraId="182F55BE" w14:textId="6030A3D9" w:rsidR="006D7E82" w:rsidRPr="00FA5030" w:rsidRDefault="006D7E82" w:rsidP="00D82268">
            <w:pPr>
              <w:jc w:val="center"/>
              <w:rPr>
                <w:b/>
                <w:sz w:val="22"/>
                <w:szCs w:val="22"/>
              </w:rPr>
            </w:pPr>
            <w:r w:rsidRPr="00FA5030">
              <w:rPr>
                <w:sz w:val="22"/>
                <w:szCs w:val="22"/>
              </w:rPr>
              <w:lastRenderedPageBreak/>
              <w:t>14</w:t>
            </w:r>
          </w:p>
        </w:tc>
        <w:tc>
          <w:tcPr>
            <w:tcW w:w="4281" w:type="dxa"/>
            <w:vAlign w:val="center"/>
          </w:tcPr>
          <w:p w14:paraId="6AF922C7" w14:textId="52CDEB28" w:rsidR="006D7E82" w:rsidRPr="006D7E82" w:rsidRDefault="006D7E82" w:rsidP="006D7E82">
            <w:pPr>
              <w:jc w:val="center"/>
              <w:rPr>
                <w:sz w:val="22"/>
                <w:szCs w:val="22"/>
              </w:rPr>
            </w:pPr>
            <w:r w:rsidRPr="006D7E82">
              <w:rPr>
                <w:sz w:val="22"/>
                <w:szCs w:val="22"/>
              </w:rPr>
              <w:t>Рассасывающийся плетенный USP (метрический) размер 1 (4), с колющей иглой длиной 40 мм</w:t>
            </w:r>
          </w:p>
        </w:tc>
        <w:tc>
          <w:tcPr>
            <w:tcW w:w="9278" w:type="dxa"/>
          </w:tcPr>
          <w:p w14:paraId="1D5281D8" w14:textId="77777777" w:rsidR="006D7E82" w:rsidRPr="00FA5030" w:rsidRDefault="006D7E82" w:rsidP="00FA5030">
            <w:pPr>
              <w:jc w:val="center"/>
              <w:rPr>
                <w:rStyle w:val="afc"/>
                <w:b w:val="0"/>
                <w:sz w:val="22"/>
                <w:szCs w:val="22"/>
              </w:rPr>
            </w:pPr>
            <w:r w:rsidRPr="00FA5030">
              <w:rPr>
                <w:rStyle w:val="afc"/>
                <w:b w:val="0"/>
                <w:sz w:val="22"/>
                <w:szCs w:val="22"/>
              </w:rPr>
              <w:t xml:space="preserve">Изделия представляют собой нити хирургические синтетические рассасывающиеся, созданные на основе сополимера </w:t>
            </w:r>
            <w:proofErr w:type="spellStart"/>
            <w:r w:rsidRPr="00FA5030">
              <w:rPr>
                <w:rStyle w:val="afc"/>
                <w:b w:val="0"/>
                <w:sz w:val="22"/>
                <w:szCs w:val="22"/>
              </w:rPr>
              <w:t>полиглактин</w:t>
            </w:r>
            <w:proofErr w:type="spellEnd"/>
            <w:r w:rsidRPr="00FA5030">
              <w:rPr>
                <w:rStyle w:val="afc"/>
                <w:b w:val="0"/>
                <w:sz w:val="22"/>
                <w:szCs w:val="22"/>
              </w:rPr>
              <w:t xml:space="preserve"> 910 (</w:t>
            </w:r>
            <w:proofErr w:type="spellStart"/>
            <w:r w:rsidRPr="00FA5030">
              <w:rPr>
                <w:rStyle w:val="afc"/>
                <w:b w:val="0"/>
                <w:sz w:val="22"/>
                <w:szCs w:val="22"/>
              </w:rPr>
              <w:t>гликолид</w:t>
            </w:r>
            <w:proofErr w:type="spellEnd"/>
            <w:r w:rsidRPr="00FA5030">
              <w:rPr>
                <w:rStyle w:val="afc"/>
                <w:b w:val="0"/>
                <w:sz w:val="22"/>
                <w:szCs w:val="22"/>
              </w:rPr>
              <w:t xml:space="preserve"> 90% и L-</w:t>
            </w:r>
            <w:proofErr w:type="spellStart"/>
            <w:r w:rsidRPr="00FA5030">
              <w:rPr>
                <w:rStyle w:val="afc"/>
                <w:b w:val="0"/>
                <w:sz w:val="22"/>
                <w:szCs w:val="22"/>
              </w:rPr>
              <w:t>лактида</w:t>
            </w:r>
            <w:proofErr w:type="spellEnd"/>
            <w:r w:rsidRPr="00FA5030">
              <w:rPr>
                <w:rStyle w:val="afc"/>
                <w:b w:val="0"/>
                <w:sz w:val="22"/>
                <w:szCs w:val="22"/>
              </w:rPr>
              <w:t xml:space="preserve"> 10%) с покрытием из сополимера </w:t>
            </w:r>
            <w:proofErr w:type="spellStart"/>
            <w:r w:rsidRPr="00FA5030">
              <w:rPr>
                <w:rStyle w:val="afc"/>
                <w:b w:val="0"/>
                <w:sz w:val="22"/>
                <w:szCs w:val="22"/>
              </w:rPr>
              <w:t>гликолида</w:t>
            </w:r>
            <w:proofErr w:type="spellEnd"/>
            <w:r w:rsidRPr="00FA5030">
              <w:rPr>
                <w:rStyle w:val="afc"/>
                <w:b w:val="0"/>
                <w:sz w:val="22"/>
                <w:szCs w:val="22"/>
              </w:rPr>
              <w:t xml:space="preserve"> и L-</w:t>
            </w:r>
            <w:proofErr w:type="spellStart"/>
            <w:r w:rsidRPr="00FA5030">
              <w:rPr>
                <w:rStyle w:val="afc"/>
                <w:b w:val="0"/>
                <w:sz w:val="22"/>
                <w:szCs w:val="22"/>
              </w:rPr>
              <w:t>лактида</w:t>
            </w:r>
            <w:proofErr w:type="spellEnd"/>
            <w:r w:rsidRPr="00FA5030">
              <w:rPr>
                <w:rStyle w:val="afc"/>
                <w:b w:val="0"/>
                <w:sz w:val="22"/>
                <w:szCs w:val="22"/>
              </w:rPr>
              <w:t xml:space="preserve"> со </w:t>
            </w:r>
            <w:proofErr w:type="spellStart"/>
            <w:r w:rsidRPr="00FA5030">
              <w:rPr>
                <w:rStyle w:val="afc"/>
                <w:b w:val="0"/>
                <w:sz w:val="22"/>
                <w:szCs w:val="22"/>
              </w:rPr>
              <w:t>стеаратом</w:t>
            </w:r>
            <w:proofErr w:type="spellEnd"/>
            <w:r w:rsidRPr="00FA5030">
              <w:rPr>
                <w:rStyle w:val="afc"/>
                <w:b w:val="0"/>
                <w:sz w:val="22"/>
                <w:szCs w:val="22"/>
              </w:rPr>
              <w:t xml:space="preserve"> кальция в своем составе. Нить окрашена в фиолетовый цвет для улучшения визуализации в ране. Для нитей характерна особая </w:t>
            </w:r>
            <w:proofErr w:type="spellStart"/>
            <w:r w:rsidRPr="00FA5030">
              <w:rPr>
                <w:rStyle w:val="afc"/>
                <w:b w:val="0"/>
                <w:sz w:val="22"/>
                <w:szCs w:val="22"/>
              </w:rPr>
              <w:t>атравматичность</w:t>
            </w:r>
            <w:proofErr w:type="spellEnd"/>
            <w:r w:rsidRPr="00FA5030">
              <w:rPr>
                <w:rStyle w:val="afc"/>
                <w:b w:val="0"/>
                <w:sz w:val="22"/>
                <w:szCs w:val="22"/>
              </w:rPr>
              <w:t xml:space="preserve"> поверхности и надежность.</w:t>
            </w:r>
          </w:p>
          <w:p w14:paraId="014BF70A" w14:textId="77777777" w:rsidR="006D7E82" w:rsidRPr="00FA5030" w:rsidRDefault="006D7E82" w:rsidP="00FA5030">
            <w:pPr>
              <w:jc w:val="center"/>
              <w:rPr>
                <w:rStyle w:val="afc"/>
                <w:b w:val="0"/>
                <w:sz w:val="22"/>
                <w:szCs w:val="22"/>
              </w:rPr>
            </w:pPr>
            <w:r w:rsidRPr="00FA5030">
              <w:rPr>
                <w:rStyle w:val="afc"/>
                <w:b w:val="0"/>
                <w:sz w:val="22"/>
                <w:szCs w:val="22"/>
              </w:rPr>
              <w:t>Нить сохраняет 75% прочности на разрыв IN VIVO через 2 недели, 50% через 3 недели, 25% через 4 недели; по прошествии 56-70 суток полностью рассасываются.</w:t>
            </w:r>
          </w:p>
          <w:p w14:paraId="5A50FD9E" w14:textId="77777777" w:rsidR="006D7E82" w:rsidRPr="00FA5030" w:rsidRDefault="006D7E82" w:rsidP="00FA5030">
            <w:pPr>
              <w:jc w:val="center"/>
              <w:rPr>
                <w:rStyle w:val="afc"/>
                <w:b w:val="0"/>
                <w:sz w:val="22"/>
                <w:szCs w:val="22"/>
              </w:rPr>
            </w:pPr>
            <w:r w:rsidRPr="00FA5030">
              <w:rPr>
                <w:rStyle w:val="afc"/>
                <w:b w:val="0"/>
                <w:sz w:val="22"/>
                <w:szCs w:val="22"/>
              </w:rPr>
              <w:t xml:space="preserve">Изделия поставляются в двойной стерильной упаковке. Внутренняя упаковка обеспечивает двойной контроль за содержимым упаковки на стерильном столе (содержит информацию о нити и игле). </w:t>
            </w:r>
          </w:p>
          <w:p w14:paraId="701E7F12" w14:textId="77777777" w:rsidR="006D7E82" w:rsidRPr="00FA5030" w:rsidRDefault="006D7E82" w:rsidP="00FA5030">
            <w:pPr>
              <w:jc w:val="center"/>
              <w:rPr>
                <w:rStyle w:val="afc"/>
                <w:b w:val="0"/>
                <w:sz w:val="22"/>
                <w:szCs w:val="22"/>
              </w:rPr>
            </w:pPr>
            <w:r w:rsidRPr="00FA5030">
              <w:rPr>
                <w:rStyle w:val="afc"/>
                <w:b w:val="0"/>
                <w:sz w:val="22"/>
                <w:szCs w:val="22"/>
              </w:rPr>
              <w:t xml:space="preserve">Иглы изготавливаются из нержавеющей коррозионностойкой стали, разрешённой к применению в медицине. </w:t>
            </w:r>
          </w:p>
          <w:p w14:paraId="5CFDD7B0" w14:textId="77777777" w:rsidR="006D7E82" w:rsidRPr="00FA5030" w:rsidRDefault="006D7E82" w:rsidP="00FA5030">
            <w:pPr>
              <w:jc w:val="center"/>
              <w:rPr>
                <w:rStyle w:val="afc"/>
                <w:b w:val="0"/>
                <w:sz w:val="22"/>
                <w:szCs w:val="22"/>
              </w:rPr>
            </w:pPr>
            <w:r w:rsidRPr="00FA5030">
              <w:rPr>
                <w:rStyle w:val="afc"/>
                <w:b w:val="0"/>
                <w:sz w:val="22"/>
                <w:szCs w:val="22"/>
              </w:rPr>
              <w:t>Метод стерилизации: этилен оксид (ЕО).</w:t>
            </w:r>
          </w:p>
          <w:p w14:paraId="72B81471" w14:textId="11486869" w:rsidR="006D7E82" w:rsidRPr="00FA5030" w:rsidRDefault="006D7E82" w:rsidP="00FA5030">
            <w:pPr>
              <w:jc w:val="center"/>
              <w:rPr>
                <w:rStyle w:val="afc"/>
                <w:b w:val="0"/>
                <w:sz w:val="22"/>
                <w:szCs w:val="22"/>
              </w:rPr>
            </w:pPr>
            <w:r w:rsidRPr="00FA5030">
              <w:rPr>
                <w:rStyle w:val="afc"/>
                <w:b w:val="0"/>
                <w:sz w:val="22"/>
                <w:szCs w:val="22"/>
              </w:rPr>
              <w:t xml:space="preserve">Гарантийный срок годности - 3 года со дня стерилизации при соблюдении условий транспортирования и хранения. Форма выпуска: Шовная нить в </w:t>
            </w:r>
            <w:proofErr w:type="spellStart"/>
            <w:r w:rsidRPr="00FA5030">
              <w:rPr>
                <w:rStyle w:val="afc"/>
                <w:b w:val="0"/>
                <w:sz w:val="22"/>
                <w:szCs w:val="22"/>
              </w:rPr>
              <w:t>безигольном</w:t>
            </w:r>
            <w:proofErr w:type="spellEnd"/>
            <w:r w:rsidRPr="00FA5030">
              <w:rPr>
                <w:rStyle w:val="afc"/>
                <w:b w:val="0"/>
                <w:sz w:val="22"/>
                <w:szCs w:val="22"/>
              </w:rPr>
              <w:t xml:space="preserve"> исполнении  или игла атравматическая с нитью с одним или двумя игольными наконечниками в двойных полимерных пакетах.</w:t>
            </w:r>
          </w:p>
        </w:tc>
      </w:tr>
      <w:tr w:rsidR="006D7E82" w:rsidRPr="00FA5030" w14:paraId="3FED0E21" w14:textId="77777777" w:rsidTr="006D7E82">
        <w:trPr>
          <w:jc w:val="center"/>
        </w:trPr>
        <w:tc>
          <w:tcPr>
            <w:tcW w:w="944" w:type="dxa"/>
            <w:vAlign w:val="center"/>
          </w:tcPr>
          <w:p w14:paraId="296D4A4B" w14:textId="450A9E96" w:rsidR="006D7E82" w:rsidRPr="00FA5030" w:rsidRDefault="006D7E82" w:rsidP="00D82268">
            <w:pPr>
              <w:jc w:val="center"/>
              <w:rPr>
                <w:b/>
                <w:sz w:val="22"/>
                <w:szCs w:val="22"/>
              </w:rPr>
            </w:pPr>
            <w:r w:rsidRPr="00FA5030">
              <w:rPr>
                <w:sz w:val="22"/>
                <w:szCs w:val="22"/>
              </w:rPr>
              <w:t>15</w:t>
            </w:r>
          </w:p>
        </w:tc>
        <w:tc>
          <w:tcPr>
            <w:tcW w:w="4281" w:type="dxa"/>
            <w:vAlign w:val="center"/>
          </w:tcPr>
          <w:p w14:paraId="60C7D784" w14:textId="1F57C4D8" w:rsidR="006D7E82" w:rsidRPr="006D7E82" w:rsidRDefault="006D7E82" w:rsidP="006D7E82">
            <w:pPr>
              <w:jc w:val="center"/>
              <w:rPr>
                <w:sz w:val="22"/>
                <w:szCs w:val="22"/>
              </w:rPr>
            </w:pPr>
            <w:r w:rsidRPr="006D7E82">
              <w:rPr>
                <w:sz w:val="22"/>
                <w:szCs w:val="22"/>
              </w:rPr>
              <w:t>Рассасывающийся плетенный USP (метрический) размер 2/0 (3), с колющей иглой длиной 20 мм</w:t>
            </w:r>
          </w:p>
        </w:tc>
        <w:tc>
          <w:tcPr>
            <w:tcW w:w="9278" w:type="dxa"/>
          </w:tcPr>
          <w:p w14:paraId="17A97347" w14:textId="77777777" w:rsidR="006D7E82" w:rsidRPr="00FA5030" w:rsidRDefault="006D7E82" w:rsidP="00FA5030">
            <w:pPr>
              <w:jc w:val="center"/>
              <w:rPr>
                <w:rStyle w:val="afc"/>
                <w:b w:val="0"/>
                <w:sz w:val="22"/>
                <w:szCs w:val="22"/>
              </w:rPr>
            </w:pPr>
            <w:r w:rsidRPr="00FA5030">
              <w:rPr>
                <w:rStyle w:val="afc"/>
                <w:b w:val="0"/>
                <w:sz w:val="22"/>
                <w:szCs w:val="22"/>
              </w:rPr>
              <w:t xml:space="preserve">Изделия представляют собой нити хирургические синтетические рассасывающиеся, созданные на основе сополимера </w:t>
            </w:r>
            <w:proofErr w:type="spellStart"/>
            <w:r w:rsidRPr="00FA5030">
              <w:rPr>
                <w:rStyle w:val="afc"/>
                <w:b w:val="0"/>
                <w:sz w:val="22"/>
                <w:szCs w:val="22"/>
              </w:rPr>
              <w:t>полиглактин</w:t>
            </w:r>
            <w:proofErr w:type="spellEnd"/>
            <w:r w:rsidRPr="00FA5030">
              <w:rPr>
                <w:rStyle w:val="afc"/>
                <w:b w:val="0"/>
                <w:sz w:val="22"/>
                <w:szCs w:val="22"/>
              </w:rPr>
              <w:t xml:space="preserve"> 910 (</w:t>
            </w:r>
            <w:proofErr w:type="spellStart"/>
            <w:r w:rsidRPr="00FA5030">
              <w:rPr>
                <w:rStyle w:val="afc"/>
                <w:b w:val="0"/>
                <w:sz w:val="22"/>
                <w:szCs w:val="22"/>
              </w:rPr>
              <w:t>гликолид</w:t>
            </w:r>
            <w:proofErr w:type="spellEnd"/>
            <w:r w:rsidRPr="00FA5030">
              <w:rPr>
                <w:rStyle w:val="afc"/>
                <w:b w:val="0"/>
                <w:sz w:val="22"/>
                <w:szCs w:val="22"/>
              </w:rPr>
              <w:t xml:space="preserve"> 90% и L-</w:t>
            </w:r>
            <w:proofErr w:type="spellStart"/>
            <w:r w:rsidRPr="00FA5030">
              <w:rPr>
                <w:rStyle w:val="afc"/>
                <w:b w:val="0"/>
                <w:sz w:val="22"/>
                <w:szCs w:val="22"/>
              </w:rPr>
              <w:t>лактида</w:t>
            </w:r>
            <w:proofErr w:type="spellEnd"/>
            <w:r w:rsidRPr="00FA5030">
              <w:rPr>
                <w:rStyle w:val="afc"/>
                <w:b w:val="0"/>
                <w:sz w:val="22"/>
                <w:szCs w:val="22"/>
              </w:rPr>
              <w:t xml:space="preserve"> 10%) с покрытием из сополимера </w:t>
            </w:r>
            <w:proofErr w:type="spellStart"/>
            <w:r w:rsidRPr="00FA5030">
              <w:rPr>
                <w:rStyle w:val="afc"/>
                <w:b w:val="0"/>
                <w:sz w:val="22"/>
                <w:szCs w:val="22"/>
              </w:rPr>
              <w:t>гликолида</w:t>
            </w:r>
            <w:proofErr w:type="spellEnd"/>
            <w:r w:rsidRPr="00FA5030">
              <w:rPr>
                <w:rStyle w:val="afc"/>
                <w:b w:val="0"/>
                <w:sz w:val="22"/>
                <w:szCs w:val="22"/>
              </w:rPr>
              <w:t xml:space="preserve"> и L-</w:t>
            </w:r>
            <w:proofErr w:type="spellStart"/>
            <w:r w:rsidRPr="00FA5030">
              <w:rPr>
                <w:rStyle w:val="afc"/>
                <w:b w:val="0"/>
                <w:sz w:val="22"/>
                <w:szCs w:val="22"/>
              </w:rPr>
              <w:t>лактида</w:t>
            </w:r>
            <w:proofErr w:type="spellEnd"/>
            <w:r w:rsidRPr="00FA5030">
              <w:rPr>
                <w:rStyle w:val="afc"/>
                <w:b w:val="0"/>
                <w:sz w:val="22"/>
                <w:szCs w:val="22"/>
              </w:rPr>
              <w:t xml:space="preserve"> со </w:t>
            </w:r>
            <w:proofErr w:type="spellStart"/>
            <w:r w:rsidRPr="00FA5030">
              <w:rPr>
                <w:rStyle w:val="afc"/>
                <w:b w:val="0"/>
                <w:sz w:val="22"/>
                <w:szCs w:val="22"/>
              </w:rPr>
              <w:t>стеаратом</w:t>
            </w:r>
            <w:proofErr w:type="spellEnd"/>
            <w:r w:rsidRPr="00FA5030">
              <w:rPr>
                <w:rStyle w:val="afc"/>
                <w:b w:val="0"/>
                <w:sz w:val="22"/>
                <w:szCs w:val="22"/>
              </w:rPr>
              <w:t xml:space="preserve"> кальция в своем составе. Нить окрашена в фиолетовый цвет для улучшения визуализации в ране. Для нитей характерна особая </w:t>
            </w:r>
            <w:proofErr w:type="spellStart"/>
            <w:r w:rsidRPr="00FA5030">
              <w:rPr>
                <w:rStyle w:val="afc"/>
                <w:b w:val="0"/>
                <w:sz w:val="22"/>
                <w:szCs w:val="22"/>
              </w:rPr>
              <w:t>атравматичность</w:t>
            </w:r>
            <w:proofErr w:type="spellEnd"/>
            <w:r w:rsidRPr="00FA5030">
              <w:rPr>
                <w:rStyle w:val="afc"/>
                <w:b w:val="0"/>
                <w:sz w:val="22"/>
                <w:szCs w:val="22"/>
              </w:rPr>
              <w:t xml:space="preserve"> поверхности и надежность.</w:t>
            </w:r>
          </w:p>
          <w:p w14:paraId="5AB83100" w14:textId="77777777" w:rsidR="006D7E82" w:rsidRPr="00FA5030" w:rsidRDefault="006D7E82" w:rsidP="00FA5030">
            <w:pPr>
              <w:jc w:val="center"/>
              <w:rPr>
                <w:rStyle w:val="afc"/>
                <w:b w:val="0"/>
                <w:sz w:val="22"/>
                <w:szCs w:val="22"/>
              </w:rPr>
            </w:pPr>
            <w:r w:rsidRPr="00FA5030">
              <w:rPr>
                <w:rStyle w:val="afc"/>
                <w:b w:val="0"/>
                <w:sz w:val="22"/>
                <w:szCs w:val="22"/>
              </w:rPr>
              <w:t>Нить сохраняет 75% прочности на разрыв IN VIVO через 2 недели, 50% через 3 недели, 25% через 4 недели; по прошествии 56-70 суток полностью рассасываются.</w:t>
            </w:r>
          </w:p>
          <w:p w14:paraId="673CAE68" w14:textId="77777777" w:rsidR="006D7E82" w:rsidRPr="00FA5030" w:rsidRDefault="006D7E82" w:rsidP="00FA5030">
            <w:pPr>
              <w:jc w:val="center"/>
              <w:rPr>
                <w:rStyle w:val="afc"/>
                <w:b w:val="0"/>
                <w:sz w:val="22"/>
                <w:szCs w:val="22"/>
              </w:rPr>
            </w:pPr>
            <w:r w:rsidRPr="00FA5030">
              <w:rPr>
                <w:rStyle w:val="afc"/>
                <w:b w:val="0"/>
                <w:sz w:val="22"/>
                <w:szCs w:val="22"/>
              </w:rPr>
              <w:t xml:space="preserve">Изделия поставляются в двойной стерильной упаковке. Внутренняя упаковка обеспечивает двойной контроль за содержимым упаковки на стерильном столе (содержит информацию о нити и игле). </w:t>
            </w:r>
          </w:p>
          <w:p w14:paraId="1DFBAAB8" w14:textId="77777777" w:rsidR="006D7E82" w:rsidRPr="00FA5030" w:rsidRDefault="006D7E82" w:rsidP="00FA5030">
            <w:pPr>
              <w:jc w:val="center"/>
              <w:rPr>
                <w:rStyle w:val="afc"/>
                <w:b w:val="0"/>
                <w:sz w:val="22"/>
                <w:szCs w:val="22"/>
              </w:rPr>
            </w:pPr>
            <w:r w:rsidRPr="00FA5030">
              <w:rPr>
                <w:rStyle w:val="afc"/>
                <w:b w:val="0"/>
                <w:sz w:val="22"/>
                <w:szCs w:val="22"/>
              </w:rPr>
              <w:t xml:space="preserve">Иглы изготавливаются из нержавеющей коррозионностойкой стали, разрешённой к применению в медицине. </w:t>
            </w:r>
          </w:p>
          <w:p w14:paraId="5AD10DA3" w14:textId="77777777" w:rsidR="006D7E82" w:rsidRPr="00FA5030" w:rsidRDefault="006D7E82" w:rsidP="00FA5030">
            <w:pPr>
              <w:jc w:val="center"/>
              <w:rPr>
                <w:rStyle w:val="afc"/>
                <w:b w:val="0"/>
                <w:sz w:val="22"/>
                <w:szCs w:val="22"/>
              </w:rPr>
            </w:pPr>
            <w:r w:rsidRPr="00FA5030">
              <w:rPr>
                <w:rStyle w:val="afc"/>
                <w:b w:val="0"/>
                <w:sz w:val="22"/>
                <w:szCs w:val="22"/>
              </w:rPr>
              <w:t>Метод стерилизации: этилен оксид (ЕО).</w:t>
            </w:r>
          </w:p>
          <w:p w14:paraId="6DA3CC99" w14:textId="21051A48" w:rsidR="006D7E82" w:rsidRPr="00FA5030" w:rsidRDefault="006D7E82" w:rsidP="00FA5030">
            <w:pPr>
              <w:jc w:val="center"/>
              <w:rPr>
                <w:rStyle w:val="afc"/>
                <w:b w:val="0"/>
                <w:sz w:val="22"/>
                <w:szCs w:val="22"/>
              </w:rPr>
            </w:pPr>
            <w:r w:rsidRPr="00FA5030">
              <w:rPr>
                <w:rStyle w:val="afc"/>
                <w:b w:val="0"/>
                <w:sz w:val="22"/>
                <w:szCs w:val="22"/>
              </w:rPr>
              <w:t xml:space="preserve">Гарантийный срок годности - 3 года со дня стерилизации при соблюдении условий транспортирования и хранения. Форма выпуска: Шовная нить в </w:t>
            </w:r>
            <w:proofErr w:type="spellStart"/>
            <w:r w:rsidRPr="00FA5030">
              <w:rPr>
                <w:rStyle w:val="afc"/>
                <w:b w:val="0"/>
                <w:sz w:val="22"/>
                <w:szCs w:val="22"/>
              </w:rPr>
              <w:t>безигольном</w:t>
            </w:r>
            <w:proofErr w:type="spellEnd"/>
            <w:r w:rsidRPr="00FA5030">
              <w:rPr>
                <w:rStyle w:val="afc"/>
                <w:b w:val="0"/>
                <w:sz w:val="22"/>
                <w:szCs w:val="22"/>
              </w:rPr>
              <w:t xml:space="preserve"> исполнении  или игла атравматическая с нитью с одним или двумя игольными наконечниками в двойных </w:t>
            </w:r>
            <w:r w:rsidRPr="00FA5030">
              <w:rPr>
                <w:rStyle w:val="afc"/>
                <w:b w:val="0"/>
                <w:sz w:val="22"/>
                <w:szCs w:val="22"/>
              </w:rPr>
              <w:lastRenderedPageBreak/>
              <w:t>полимерных пакетах.</w:t>
            </w:r>
          </w:p>
        </w:tc>
      </w:tr>
      <w:tr w:rsidR="006D7E82" w:rsidRPr="00FA5030" w14:paraId="38260BE3" w14:textId="77777777" w:rsidTr="006D7E82">
        <w:trPr>
          <w:jc w:val="center"/>
        </w:trPr>
        <w:tc>
          <w:tcPr>
            <w:tcW w:w="944" w:type="dxa"/>
            <w:vAlign w:val="center"/>
          </w:tcPr>
          <w:p w14:paraId="10EF89C9" w14:textId="4372C9C4" w:rsidR="006D7E82" w:rsidRPr="00FA5030" w:rsidRDefault="006D7E82" w:rsidP="00D82268">
            <w:pPr>
              <w:jc w:val="center"/>
              <w:rPr>
                <w:b/>
                <w:sz w:val="22"/>
                <w:szCs w:val="22"/>
              </w:rPr>
            </w:pPr>
            <w:r w:rsidRPr="00FA5030">
              <w:rPr>
                <w:sz w:val="22"/>
                <w:szCs w:val="22"/>
              </w:rPr>
              <w:lastRenderedPageBreak/>
              <w:t>16</w:t>
            </w:r>
          </w:p>
        </w:tc>
        <w:tc>
          <w:tcPr>
            <w:tcW w:w="4281" w:type="dxa"/>
            <w:vAlign w:val="center"/>
          </w:tcPr>
          <w:p w14:paraId="50859AB7" w14:textId="5350916F" w:rsidR="006D7E82" w:rsidRPr="006D7E82" w:rsidRDefault="006D7E82" w:rsidP="006D7E82">
            <w:pPr>
              <w:jc w:val="center"/>
              <w:rPr>
                <w:sz w:val="22"/>
                <w:szCs w:val="22"/>
              </w:rPr>
            </w:pPr>
            <w:r w:rsidRPr="006D7E82">
              <w:rPr>
                <w:sz w:val="22"/>
                <w:szCs w:val="22"/>
              </w:rPr>
              <w:t>Рассасывающийся плетенный USP (метрический) размер 2 (5), с колющей иглой длиной 40 мм</w:t>
            </w:r>
          </w:p>
        </w:tc>
        <w:tc>
          <w:tcPr>
            <w:tcW w:w="9278" w:type="dxa"/>
          </w:tcPr>
          <w:p w14:paraId="4F710C00" w14:textId="77777777" w:rsidR="006D7E82" w:rsidRPr="00FA5030" w:rsidRDefault="006D7E82" w:rsidP="00FA5030">
            <w:pPr>
              <w:jc w:val="center"/>
              <w:rPr>
                <w:rStyle w:val="afc"/>
                <w:b w:val="0"/>
                <w:sz w:val="22"/>
                <w:szCs w:val="22"/>
              </w:rPr>
            </w:pPr>
            <w:r w:rsidRPr="00FA5030">
              <w:rPr>
                <w:rStyle w:val="afc"/>
                <w:b w:val="0"/>
                <w:sz w:val="22"/>
                <w:szCs w:val="22"/>
              </w:rPr>
              <w:t xml:space="preserve">Изделия представляют собой нити хирургические синтетические рассасывающиеся, созданные на основе сополимера </w:t>
            </w:r>
            <w:proofErr w:type="spellStart"/>
            <w:r w:rsidRPr="00FA5030">
              <w:rPr>
                <w:rStyle w:val="afc"/>
                <w:b w:val="0"/>
                <w:sz w:val="22"/>
                <w:szCs w:val="22"/>
              </w:rPr>
              <w:t>полиглактин</w:t>
            </w:r>
            <w:proofErr w:type="spellEnd"/>
            <w:r w:rsidRPr="00FA5030">
              <w:rPr>
                <w:rStyle w:val="afc"/>
                <w:b w:val="0"/>
                <w:sz w:val="22"/>
                <w:szCs w:val="22"/>
              </w:rPr>
              <w:t xml:space="preserve"> 910 (</w:t>
            </w:r>
            <w:proofErr w:type="spellStart"/>
            <w:r w:rsidRPr="00FA5030">
              <w:rPr>
                <w:rStyle w:val="afc"/>
                <w:b w:val="0"/>
                <w:sz w:val="22"/>
                <w:szCs w:val="22"/>
              </w:rPr>
              <w:t>гликолид</w:t>
            </w:r>
            <w:proofErr w:type="spellEnd"/>
            <w:r w:rsidRPr="00FA5030">
              <w:rPr>
                <w:rStyle w:val="afc"/>
                <w:b w:val="0"/>
                <w:sz w:val="22"/>
                <w:szCs w:val="22"/>
              </w:rPr>
              <w:t xml:space="preserve"> 90% и L-</w:t>
            </w:r>
            <w:proofErr w:type="spellStart"/>
            <w:r w:rsidRPr="00FA5030">
              <w:rPr>
                <w:rStyle w:val="afc"/>
                <w:b w:val="0"/>
                <w:sz w:val="22"/>
                <w:szCs w:val="22"/>
              </w:rPr>
              <w:t>лактида</w:t>
            </w:r>
            <w:proofErr w:type="spellEnd"/>
            <w:r w:rsidRPr="00FA5030">
              <w:rPr>
                <w:rStyle w:val="afc"/>
                <w:b w:val="0"/>
                <w:sz w:val="22"/>
                <w:szCs w:val="22"/>
              </w:rPr>
              <w:t xml:space="preserve"> 10%) с покрытием из сополимера </w:t>
            </w:r>
            <w:proofErr w:type="spellStart"/>
            <w:r w:rsidRPr="00FA5030">
              <w:rPr>
                <w:rStyle w:val="afc"/>
                <w:b w:val="0"/>
                <w:sz w:val="22"/>
                <w:szCs w:val="22"/>
              </w:rPr>
              <w:t>гликолида</w:t>
            </w:r>
            <w:proofErr w:type="spellEnd"/>
            <w:r w:rsidRPr="00FA5030">
              <w:rPr>
                <w:rStyle w:val="afc"/>
                <w:b w:val="0"/>
                <w:sz w:val="22"/>
                <w:szCs w:val="22"/>
              </w:rPr>
              <w:t xml:space="preserve"> и L-</w:t>
            </w:r>
            <w:proofErr w:type="spellStart"/>
            <w:r w:rsidRPr="00FA5030">
              <w:rPr>
                <w:rStyle w:val="afc"/>
                <w:b w:val="0"/>
                <w:sz w:val="22"/>
                <w:szCs w:val="22"/>
              </w:rPr>
              <w:t>лактида</w:t>
            </w:r>
            <w:proofErr w:type="spellEnd"/>
            <w:r w:rsidRPr="00FA5030">
              <w:rPr>
                <w:rStyle w:val="afc"/>
                <w:b w:val="0"/>
                <w:sz w:val="22"/>
                <w:szCs w:val="22"/>
              </w:rPr>
              <w:t xml:space="preserve"> со </w:t>
            </w:r>
            <w:proofErr w:type="spellStart"/>
            <w:r w:rsidRPr="00FA5030">
              <w:rPr>
                <w:rStyle w:val="afc"/>
                <w:b w:val="0"/>
                <w:sz w:val="22"/>
                <w:szCs w:val="22"/>
              </w:rPr>
              <w:t>стеаратом</w:t>
            </w:r>
            <w:proofErr w:type="spellEnd"/>
            <w:r w:rsidRPr="00FA5030">
              <w:rPr>
                <w:rStyle w:val="afc"/>
                <w:b w:val="0"/>
                <w:sz w:val="22"/>
                <w:szCs w:val="22"/>
              </w:rPr>
              <w:t xml:space="preserve"> кальция в своем составе. Нить окрашена в фиолетовый цвет для улучшения визуализации в ране. Для нитей характерна особая </w:t>
            </w:r>
            <w:proofErr w:type="spellStart"/>
            <w:r w:rsidRPr="00FA5030">
              <w:rPr>
                <w:rStyle w:val="afc"/>
                <w:b w:val="0"/>
                <w:sz w:val="22"/>
                <w:szCs w:val="22"/>
              </w:rPr>
              <w:t>атравматичность</w:t>
            </w:r>
            <w:proofErr w:type="spellEnd"/>
            <w:r w:rsidRPr="00FA5030">
              <w:rPr>
                <w:rStyle w:val="afc"/>
                <w:b w:val="0"/>
                <w:sz w:val="22"/>
                <w:szCs w:val="22"/>
              </w:rPr>
              <w:t xml:space="preserve"> поверхности и надежность.</w:t>
            </w:r>
          </w:p>
          <w:p w14:paraId="3EE63025" w14:textId="77777777" w:rsidR="006D7E82" w:rsidRPr="00FA5030" w:rsidRDefault="006D7E82" w:rsidP="00FA5030">
            <w:pPr>
              <w:jc w:val="center"/>
              <w:rPr>
                <w:rStyle w:val="afc"/>
                <w:b w:val="0"/>
                <w:sz w:val="22"/>
                <w:szCs w:val="22"/>
              </w:rPr>
            </w:pPr>
            <w:r w:rsidRPr="00FA5030">
              <w:rPr>
                <w:rStyle w:val="afc"/>
                <w:b w:val="0"/>
                <w:sz w:val="22"/>
                <w:szCs w:val="22"/>
              </w:rPr>
              <w:t>Нить сохраняет 75% прочности на разрыв IN VIVO через 2 недели, 50% через 3 недели, 25% через 4 недели; по прошествии 56-70 суток полностью рассасываются.</w:t>
            </w:r>
          </w:p>
          <w:p w14:paraId="1FD1D49C" w14:textId="77777777" w:rsidR="006D7E82" w:rsidRPr="00FA5030" w:rsidRDefault="006D7E82" w:rsidP="00FA5030">
            <w:pPr>
              <w:jc w:val="center"/>
              <w:rPr>
                <w:rStyle w:val="afc"/>
                <w:b w:val="0"/>
                <w:sz w:val="22"/>
                <w:szCs w:val="22"/>
              </w:rPr>
            </w:pPr>
            <w:r w:rsidRPr="00FA5030">
              <w:rPr>
                <w:rStyle w:val="afc"/>
                <w:b w:val="0"/>
                <w:sz w:val="22"/>
                <w:szCs w:val="22"/>
              </w:rPr>
              <w:t xml:space="preserve">Изделия поставляются в двойной стерильной упаковке. Внутренняя упаковка обеспечивает двойной контроль за содержимым упаковки на стерильном столе (содержит информацию о нити и игле). </w:t>
            </w:r>
          </w:p>
          <w:p w14:paraId="4FD61DFE" w14:textId="77777777" w:rsidR="006D7E82" w:rsidRPr="00FA5030" w:rsidRDefault="006D7E82" w:rsidP="00FA5030">
            <w:pPr>
              <w:jc w:val="center"/>
              <w:rPr>
                <w:rStyle w:val="afc"/>
                <w:b w:val="0"/>
                <w:sz w:val="22"/>
                <w:szCs w:val="22"/>
              </w:rPr>
            </w:pPr>
            <w:r w:rsidRPr="00FA5030">
              <w:rPr>
                <w:rStyle w:val="afc"/>
                <w:b w:val="0"/>
                <w:sz w:val="22"/>
                <w:szCs w:val="22"/>
              </w:rPr>
              <w:t xml:space="preserve">Иглы изготавливаются из нержавеющей коррозионностойкой стали, разрешённой к применению в медицине. </w:t>
            </w:r>
          </w:p>
          <w:p w14:paraId="64497163" w14:textId="77777777" w:rsidR="006D7E82" w:rsidRPr="00FA5030" w:rsidRDefault="006D7E82" w:rsidP="00FA5030">
            <w:pPr>
              <w:jc w:val="center"/>
              <w:rPr>
                <w:rStyle w:val="afc"/>
                <w:b w:val="0"/>
                <w:sz w:val="22"/>
                <w:szCs w:val="22"/>
              </w:rPr>
            </w:pPr>
            <w:r w:rsidRPr="00FA5030">
              <w:rPr>
                <w:rStyle w:val="afc"/>
                <w:b w:val="0"/>
                <w:sz w:val="22"/>
                <w:szCs w:val="22"/>
              </w:rPr>
              <w:t>Метод стерилизации: этилен оксид (ЕО).</w:t>
            </w:r>
          </w:p>
          <w:p w14:paraId="308D4F40" w14:textId="708FD42E" w:rsidR="006D7E82" w:rsidRPr="00FA5030" w:rsidRDefault="006D7E82" w:rsidP="00FA5030">
            <w:pPr>
              <w:jc w:val="center"/>
              <w:rPr>
                <w:rStyle w:val="afc"/>
                <w:b w:val="0"/>
                <w:sz w:val="22"/>
                <w:szCs w:val="22"/>
              </w:rPr>
            </w:pPr>
            <w:r w:rsidRPr="00FA5030">
              <w:rPr>
                <w:rStyle w:val="afc"/>
                <w:b w:val="0"/>
                <w:sz w:val="22"/>
                <w:szCs w:val="22"/>
              </w:rPr>
              <w:t xml:space="preserve">Гарантийный срок годности - 3 года со дня стерилизации при соблюдении условий транспортирования и хранения. Форма выпуска: Шовная нить в </w:t>
            </w:r>
            <w:proofErr w:type="spellStart"/>
            <w:r w:rsidRPr="00FA5030">
              <w:rPr>
                <w:rStyle w:val="afc"/>
                <w:b w:val="0"/>
                <w:sz w:val="22"/>
                <w:szCs w:val="22"/>
              </w:rPr>
              <w:t>безигольном</w:t>
            </w:r>
            <w:proofErr w:type="spellEnd"/>
            <w:r w:rsidRPr="00FA5030">
              <w:rPr>
                <w:rStyle w:val="afc"/>
                <w:b w:val="0"/>
                <w:sz w:val="22"/>
                <w:szCs w:val="22"/>
              </w:rPr>
              <w:t xml:space="preserve"> исполнении  или игла атравматическая с нитью с одним или двумя игольными наконечниками в двойных полимерных пакетах.</w:t>
            </w:r>
          </w:p>
        </w:tc>
      </w:tr>
      <w:tr w:rsidR="006D7E82" w:rsidRPr="00FA5030" w14:paraId="1464E400" w14:textId="77777777" w:rsidTr="006D7E82">
        <w:trPr>
          <w:jc w:val="center"/>
        </w:trPr>
        <w:tc>
          <w:tcPr>
            <w:tcW w:w="944" w:type="dxa"/>
            <w:vAlign w:val="center"/>
          </w:tcPr>
          <w:p w14:paraId="613FBCDE" w14:textId="25B345E9" w:rsidR="006D7E82" w:rsidRPr="00FA5030" w:rsidRDefault="006D7E82" w:rsidP="00D82268">
            <w:pPr>
              <w:jc w:val="center"/>
              <w:rPr>
                <w:b/>
                <w:sz w:val="22"/>
                <w:szCs w:val="22"/>
              </w:rPr>
            </w:pPr>
            <w:r w:rsidRPr="00FA5030">
              <w:rPr>
                <w:sz w:val="22"/>
                <w:szCs w:val="22"/>
              </w:rPr>
              <w:t>17</w:t>
            </w:r>
          </w:p>
        </w:tc>
        <w:tc>
          <w:tcPr>
            <w:tcW w:w="4281" w:type="dxa"/>
            <w:vAlign w:val="center"/>
          </w:tcPr>
          <w:p w14:paraId="653D7C52" w14:textId="68916CA9" w:rsidR="006D7E82" w:rsidRPr="006D7E82" w:rsidRDefault="006D7E82" w:rsidP="006D7E82">
            <w:pPr>
              <w:jc w:val="center"/>
              <w:rPr>
                <w:sz w:val="22"/>
                <w:szCs w:val="22"/>
              </w:rPr>
            </w:pPr>
            <w:r w:rsidRPr="006D7E82">
              <w:rPr>
                <w:sz w:val="22"/>
                <w:szCs w:val="22"/>
              </w:rPr>
              <w:t>Рассасывающийся плетенный USP (метрический) размер 2 (5), с колющей иглой длиной 45 мм</w:t>
            </w:r>
          </w:p>
        </w:tc>
        <w:tc>
          <w:tcPr>
            <w:tcW w:w="9278" w:type="dxa"/>
          </w:tcPr>
          <w:p w14:paraId="4161F86A" w14:textId="77777777" w:rsidR="006D7E82" w:rsidRPr="00FA5030" w:rsidRDefault="006D7E82" w:rsidP="00FA5030">
            <w:pPr>
              <w:jc w:val="center"/>
              <w:rPr>
                <w:rStyle w:val="afc"/>
                <w:b w:val="0"/>
                <w:sz w:val="22"/>
                <w:szCs w:val="22"/>
              </w:rPr>
            </w:pPr>
            <w:r w:rsidRPr="00FA5030">
              <w:rPr>
                <w:rStyle w:val="afc"/>
                <w:b w:val="0"/>
                <w:sz w:val="22"/>
                <w:szCs w:val="22"/>
              </w:rPr>
              <w:t xml:space="preserve">Изделия представляют собой нити хирургические синтетические рассасывающиеся, созданные на основе сополимера </w:t>
            </w:r>
            <w:proofErr w:type="spellStart"/>
            <w:r w:rsidRPr="00FA5030">
              <w:rPr>
                <w:rStyle w:val="afc"/>
                <w:b w:val="0"/>
                <w:sz w:val="22"/>
                <w:szCs w:val="22"/>
              </w:rPr>
              <w:t>полиглактин</w:t>
            </w:r>
            <w:proofErr w:type="spellEnd"/>
            <w:r w:rsidRPr="00FA5030">
              <w:rPr>
                <w:rStyle w:val="afc"/>
                <w:b w:val="0"/>
                <w:sz w:val="22"/>
                <w:szCs w:val="22"/>
              </w:rPr>
              <w:t xml:space="preserve"> 910 (</w:t>
            </w:r>
            <w:proofErr w:type="spellStart"/>
            <w:r w:rsidRPr="00FA5030">
              <w:rPr>
                <w:rStyle w:val="afc"/>
                <w:b w:val="0"/>
                <w:sz w:val="22"/>
                <w:szCs w:val="22"/>
              </w:rPr>
              <w:t>гликолид</w:t>
            </w:r>
            <w:proofErr w:type="spellEnd"/>
            <w:r w:rsidRPr="00FA5030">
              <w:rPr>
                <w:rStyle w:val="afc"/>
                <w:b w:val="0"/>
                <w:sz w:val="22"/>
                <w:szCs w:val="22"/>
              </w:rPr>
              <w:t xml:space="preserve"> 90% и L-</w:t>
            </w:r>
            <w:proofErr w:type="spellStart"/>
            <w:r w:rsidRPr="00FA5030">
              <w:rPr>
                <w:rStyle w:val="afc"/>
                <w:b w:val="0"/>
                <w:sz w:val="22"/>
                <w:szCs w:val="22"/>
              </w:rPr>
              <w:t>лактида</w:t>
            </w:r>
            <w:proofErr w:type="spellEnd"/>
            <w:r w:rsidRPr="00FA5030">
              <w:rPr>
                <w:rStyle w:val="afc"/>
                <w:b w:val="0"/>
                <w:sz w:val="22"/>
                <w:szCs w:val="22"/>
              </w:rPr>
              <w:t xml:space="preserve"> 10%) с покрытием из сополимера </w:t>
            </w:r>
            <w:proofErr w:type="spellStart"/>
            <w:r w:rsidRPr="00FA5030">
              <w:rPr>
                <w:rStyle w:val="afc"/>
                <w:b w:val="0"/>
                <w:sz w:val="22"/>
                <w:szCs w:val="22"/>
              </w:rPr>
              <w:t>гликолида</w:t>
            </w:r>
            <w:proofErr w:type="spellEnd"/>
            <w:r w:rsidRPr="00FA5030">
              <w:rPr>
                <w:rStyle w:val="afc"/>
                <w:b w:val="0"/>
                <w:sz w:val="22"/>
                <w:szCs w:val="22"/>
              </w:rPr>
              <w:t xml:space="preserve"> и L-</w:t>
            </w:r>
            <w:proofErr w:type="spellStart"/>
            <w:r w:rsidRPr="00FA5030">
              <w:rPr>
                <w:rStyle w:val="afc"/>
                <w:b w:val="0"/>
                <w:sz w:val="22"/>
                <w:szCs w:val="22"/>
              </w:rPr>
              <w:t>лактида</w:t>
            </w:r>
            <w:proofErr w:type="spellEnd"/>
            <w:r w:rsidRPr="00FA5030">
              <w:rPr>
                <w:rStyle w:val="afc"/>
                <w:b w:val="0"/>
                <w:sz w:val="22"/>
                <w:szCs w:val="22"/>
              </w:rPr>
              <w:t xml:space="preserve"> со </w:t>
            </w:r>
            <w:proofErr w:type="spellStart"/>
            <w:r w:rsidRPr="00FA5030">
              <w:rPr>
                <w:rStyle w:val="afc"/>
                <w:b w:val="0"/>
                <w:sz w:val="22"/>
                <w:szCs w:val="22"/>
              </w:rPr>
              <w:t>стеаратом</w:t>
            </w:r>
            <w:proofErr w:type="spellEnd"/>
            <w:r w:rsidRPr="00FA5030">
              <w:rPr>
                <w:rStyle w:val="afc"/>
                <w:b w:val="0"/>
                <w:sz w:val="22"/>
                <w:szCs w:val="22"/>
              </w:rPr>
              <w:t xml:space="preserve"> кальция в своем составе. Нить окрашена в фиолетовый цвет для улучшения визуализации в ране. Для нитей характерна особая </w:t>
            </w:r>
            <w:proofErr w:type="spellStart"/>
            <w:r w:rsidRPr="00FA5030">
              <w:rPr>
                <w:rStyle w:val="afc"/>
                <w:b w:val="0"/>
                <w:sz w:val="22"/>
                <w:szCs w:val="22"/>
              </w:rPr>
              <w:t>атравматичность</w:t>
            </w:r>
            <w:proofErr w:type="spellEnd"/>
            <w:r w:rsidRPr="00FA5030">
              <w:rPr>
                <w:rStyle w:val="afc"/>
                <w:b w:val="0"/>
                <w:sz w:val="22"/>
                <w:szCs w:val="22"/>
              </w:rPr>
              <w:t xml:space="preserve"> поверхности и надежность.</w:t>
            </w:r>
          </w:p>
          <w:p w14:paraId="6683CD3A" w14:textId="77777777" w:rsidR="006D7E82" w:rsidRPr="00FA5030" w:rsidRDefault="006D7E82" w:rsidP="00FA5030">
            <w:pPr>
              <w:jc w:val="center"/>
              <w:rPr>
                <w:rStyle w:val="afc"/>
                <w:b w:val="0"/>
                <w:sz w:val="22"/>
                <w:szCs w:val="22"/>
              </w:rPr>
            </w:pPr>
            <w:r w:rsidRPr="00FA5030">
              <w:rPr>
                <w:rStyle w:val="afc"/>
                <w:b w:val="0"/>
                <w:sz w:val="22"/>
                <w:szCs w:val="22"/>
              </w:rPr>
              <w:t>Нить сохраняет 75% прочности на разрыв IN VIVO через 2 недели, 50% через 3 недели, 25% через 4 недели; по прошествии 56-70 суток полностью рассасываются.</w:t>
            </w:r>
          </w:p>
          <w:p w14:paraId="6965184A" w14:textId="77777777" w:rsidR="006D7E82" w:rsidRPr="00FA5030" w:rsidRDefault="006D7E82" w:rsidP="00FA5030">
            <w:pPr>
              <w:jc w:val="center"/>
              <w:rPr>
                <w:rStyle w:val="afc"/>
                <w:b w:val="0"/>
                <w:sz w:val="22"/>
                <w:szCs w:val="22"/>
              </w:rPr>
            </w:pPr>
            <w:r w:rsidRPr="00FA5030">
              <w:rPr>
                <w:rStyle w:val="afc"/>
                <w:b w:val="0"/>
                <w:sz w:val="22"/>
                <w:szCs w:val="22"/>
              </w:rPr>
              <w:t xml:space="preserve">Изделия поставляются в двойной стерильной упаковке. Внутренняя упаковка обеспечивает двойной контроль за содержимым упаковки на стерильном столе (содержит информацию о нити и игле). </w:t>
            </w:r>
          </w:p>
          <w:p w14:paraId="6661B023" w14:textId="77777777" w:rsidR="006D7E82" w:rsidRPr="00FA5030" w:rsidRDefault="006D7E82" w:rsidP="00FA5030">
            <w:pPr>
              <w:jc w:val="center"/>
              <w:rPr>
                <w:rStyle w:val="afc"/>
                <w:b w:val="0"/>
                <w:sz w:val="22"/>
                <w:szCs w:val="22"/>
              </w:rPr>
            </w:pPr>
            <w:r w:rsidRPr="00FA5030">
              <w:rPr>
                <w:rStyle w:val="afc"/>
                <w:b w:val="0"/>
                <w:sz w:val="22"/>
                <w:szCs w:val="22"/>
              </w:rPr>
              <w:t xml:space="preserve">Иглы изготавливаются из нержавеющей коррозионностойкой стали, разрешённой к применению в медицине. </w:t>
            </w:r>
          </w:p>
          <w:p w14:paraId="4CAF2613" w14:textId="77777777" w:rsidR="006D7E82" w:rsidRPr="00FA5030" w:rsidRDefault="006D7E82" w:rsidP="00FA5030">
            <w:pPr>
              <w:jc w:val="center"/>
              <w:rPr>
                <w:rStyle w:val="afc"/>
                <w:b w:val="0"/>
                <w:sz w:val="22"/>
                <w:szCs w:val="22"/>
              </w:rPr>
            </w:pPr>
            <w:r w:rsidRPr="00FA5030">
              <w:rPr>
                <w:rStyle w:val="afc"/>
                <w:b w:val="0"/>
                <w:sz w:val="22"/>
                <w:szCs w:val="22"/>
              </w:rPr>
              <w:t>Метод стерилизации: этилен оксид (ЕО).</w:t>
            </w:r>
          </w:p>
          <w:p w14:paraId="02D7304E" w14:textId="76548E4D" w:rsidR="006D7E82" w:rsidRPr="00FA5030" w:rsidRDefault="006D7E82" w:rsidP="00FA5030">
            <w:pPr>
              <w:jc w:val="center"/>
              <w:rPr>
                <w:rStyle w:val="afc"/>
                <w:b w:val="0"/>
                <w:sz w:val="22"/>
                <w:szCs w:val="22"/>
              </w:rPr>
            </w:pPr>
            <w:r w:rsidRPr="00FA5030">
              <w:rPr>
                <w:rStyle w:val="afc"/>
                <w:b w:val="0"/>
                <w:sz w:val="22"/>
                <w:szCs w:val="22"/>
              </w:rPr>
              <w:t xml:space="preserve">Гарантийный срок годности - 3 года со дня стерилизации при соблюдении условий транспортирования и хранения. Форма выпуска: Шовная нить в </w:t>
            </w:r>
            <w:proofErr w:type="spellStart"/>
            <w:r w:rsidRPr="00FA5030">
              <w:rPr>
                <w:rStyle w:val="afc"/>
                <w:b w:val="0"/>
                <w:sz w:val="22"/>
                <w:szCs w:val="22"/>
              </w:rPr>
              <w:t>безигольном</w:t>
            </w:r>
            <w:proofErr w:type="spellEnd"/>
            <w:r w:rsidRPr="00FA5030">
              <w:rPr>
                <w:rStyle w:val="afc"/>
                <w:b w:val="0"/>
                <w:sz w:val="22"/>
                <w:szCs w:val="22"/>
              </w:rPr>
              <w:t xml:space="preserve"> исполнении  или игла атравматическая с нитью с одним или двумя игольными наконечниками в двойных полимерных пакетах.</w:t>
            </w:r>
          </w:p>
        </w:tc>
      </w:tr>
      <w:tr w:rsidR="006D7E82" w:rsidRPr="00FA5030" w14:paraId="3C426D26" w14:textId="77777777" w:rsidTr="006D7E82">
        <w:trPr>
          <w:jc w:val="center"/>
        </w:trPr>
        <w:tc>
          <w:tcPr>
            <w:tcW w:w="944" w:type="dxa"/>
            <w:vAlign w:val="center"/>
          </w:tcPr>
          <w:p w14:paraId="201D7215" w14:textId="698DD016" w:rsidR="006D7E82" w:rsidRPr="00FA5030" w:rsidRDefault="006D7E82" w:rsidP="00D82268">
            <w:pPr>
              <w:jc w:val="center"/>
              <w:rPr>
                <w:b/>
                <w:sz w:val="22"/>
                <w:szCs w:val="22"/>
              </w:rPr>
            </w:pPr>
            <w:r w:rsidRPr="00FA5030">
              <w:rPr>
                <w:sz w:val="22"/>
                <w:szCs w:val="22"/>
              </w:rPr>
              <w:t>18</w:t>
            </w:r>
          </w:p>
        </w:tc>
        <w:tc>
          <w:tcPr>
            <w:tcW w:w="4281" w:type="dxa"/>
            <w:vAlign w:val="center"/>
          </w:tcPr>
          <w:p w14:paraId="24AE5DC8" w14:textId="32BED898" w:rsidR="006D7E82" w:rsidRPr="006D7E82" w:rsidRDefault="006D7E82" w:rsidP="006D7E82">
            <w:pPr>
              <w:jc w:val="center"/>
              <w:rPr>
                <w:sz w:val="22"/>
                <w:szCs w:val="22"/>
              </w:rPr>
            </w:pPr>
            <w:r w:rsidRPr="006D7E82">
              <w:rPr>
                <w:sz w:val="22"/>
                <w:szCs w:val="22"/>
              </w:rPr>
              <w:t xml:space="preserve">Рассасывающийся плетенный USP (метрический) размер 1 (4), с колющей </w:t>
            </w:r>
            <w:r w:rsidRPr="006D7E82">
              <w:rPr>
                <w:sz w:val="22"/>
                <w:szCs w:val="22"/>
              </w:rPr>
              <w:lastRenderedPageBreak/>
              <w:t>иглой длиной 36 мм</w:t>
            </w:r>
          </w:p>
        </w:tc>
        <w:tc>
          <w:tcPr>
            <w:tcW w:w="9278" w:type="dxa"/>
          </w:tcPr>
          <w:p w14:paraId="270500BE" w14:textId="77777777" w:rsidR="006D7E82" w:rsidRPr="00FA5030" w:rsidRDefault="006D7E82" w:rsidP="00FA5030">
            <w:pPr>
              <w:jc w:val="center"/>
              <w:rPr>
                <w:rStyle w:val="afc"/>
                <w:b w:val="0"/>
                <w:sz w:val="22"/>
                <w:szCs w:val="22"/>
              </w:rPr>
            </w:pPr>
            <w:r w:rsidRPr="00FA5030">
              <w:rPr>
                <w:rStyle w:val="afc"/>
                <w:b w:val="0"/>
                <w:sz w:val="22"/>
                <w:szCs w:val="22"/>
              </w:rPr>
              <w:lastRenderedPageBreak/>
              <w:t xml:space="preserve">Изделия представляют собой нити хирургические синтетические рассасывающиеся, созданные на основе сополимера </w:t>
            </w:r>
            <w:proofErr w:type="spellStart"/>
            <w:r w:rsidRPr="00FA5030">
              <w:rPr>
                <w:rStyle w:val="afc"/>
                <w:b w:val="0"/>
                <w:sz w:val="22"/>
                <w:szCs w:val="22"/>
              </w:rPr>
              <w:t>полиглактин</w:t>
            </w:r>
            <w:proofErr w:type="spellEnd"/>
            <w:r w:rsidRPr="00FA5030">
              <w:rPr>
                <w:rStyle w:val="afc"/>
                <w:b w:val="0"/>
                <w:sz w:val="22"/>
                <w:szCs w:val="22"/>
              </w:rPr>
              <w:t xml:space="preserve"> 910 (</w:t>
            </w:r>
            <w:proofErr w:type="spellStart"/>
            <w:r w:rsidRPr="00FA5030">
              <w:rPr>
                <w:rStyle w:val="afc"/>
                <w:b w:val="0"/>
                <w:sz w:val="22"/>
                <w:szCs w:val="22"/>
              </w:rPr>
              <w:t>гликолид</w:t>
            </w:r>
            <w:proofErr w:type="spellEnd"/>
            <w:r w:rsidRPr="00FA5030">
              <w:rPr>
                <w:rStyle w:val="afc"/>
                <w:b w:val="0"/>
                <w:sz w:val="22"/>
                <w:szCs w:val="22"/>
              </w:rPr>
              <w:t xml:space="preserve"> 90% и L-</w:t>
            </w:r>
            <w:proofErr w:type="spellStart"/>
            <w:r w:rsidRPr="00FA5030">
              <w:rPr>
                <w:rStyle w:val="afc"/>
                <w:b w:val="0"/>
                <w:sz w:val="22"/>
                <w:szCs w:val="22"/>
              </w:rPr>
              <w:t>лактида</w:t>
            </w:r>
            <w:proofErr w:type="spellEnd"/>
            <w:r w:rsidRPr="00FA5030">
              <w:rPr>
                <w:rStyle w:val="afc"/>
                <w:b w:val="0"/>
                <w:sz w:val="22"/>
                <w:szCs w:val="22"/>
              </w:rPr>
              <w:t xml:space="preserve"> 10%) с </w:t>
            </w:r>
            <w:r w:rsidRPr="00FA5030">
              <w:rPr>
                <w:rStyle w:val="afc"/>
                <w:b w:val="0"/>
                <w:sz w:val="22"/>
                <w:szCs w:val="22"/>
              </w:rPr>
              <w:lastRenderedPageBreak/>
              <w:t xml:space="preserve">покрытием из сополимера </w:t>
            </w:r>
            <w:proofErr w:type="spellStart"/>
            <w:r w:rsidRPr="00FA5030">
              <w:rPr>
                <w:rStyle w:val="afc"/>
                <w:b w:val="0"/>
                <w:sz w:val="22"/>
                <w:szCs w:val="22"/>
              </w:rPr>
              <w:t>гликолида</w:t>
            </w:r>
            <w:proofErr w:type="spellEnd"/>
            <w:r w:rsidRPr="00FA5030">
              <w:rPr>
                <w:rStyle w:val="afc"/>
                <w:b w:val="0"/>
                <w:sz w:val="22"/>
                <w:szCs w:val="22"/>
              </w:rPr>
              <w:t xml:space="preserve"> и L-</w:t>
            </w:r>
            <w:proofErr w:type="spellStart"/>
            <w:r w:rsidRPr="00FA5030">
              <w:rPr>
                <w:rStyle w:val="afc"/>
                <w:b w:val="0"/>
                <w:sz w:val="22"/>
                <w:szCs w:val="22"/>
              </w:rPr>
              <w:t>лактида</w:t>
            </w:r>
            <w:proofErr w:type="spellEnd"/>
            <w:r w:rsidRPr="00FA5030">
              <w:rPr>
                <w:rStyle w:val="afc"/>
                <w:b w:val="0"/>
                <w:sz w:val="22"/>
                <w:szCs w:val="22"/>
              </w:rPr>
              <w:t xml:space="preserve"> со </w:t>
            </w:r>
            <w:proofErr w:type="spellStart"/>
            <w:r w:rsidRPr="00FA5030">
              <w:rPr>
                <w:rStyle w:val="afc"/>
                <w:b w:val="0"/>
                <w:sz w:val="22"/>
                <w:szCs w:val="22"/>
              </w:rPr>
              <w:t>стеаратом</w:t>
            </w:r>
            <w:proofErr w:type="spellEnd"/>
            <w:r w:rsidRPr="00FA5030">
              <w:rPr>
                <w:rStyle w:val="afc"/>
                <w:b w:val="0"/>
                <w:sz w:val="22"/>
                <w:szCs w:val="22"/>
              </w:rPr>
              <w:t xml:space="preserve"> кальция в своем составе. Нить окрашена в фиолетовый цвет для улучшения визуализации в ране. Для нитей характерна особая </w:t>
            </w:r>
            <w:proofErr w:type="spellStart"/>
            <w:r w:rsidRPr="00FA5030">
              <w:rPr>
                <w:rStyle w:val="afc"/>
                <w:b w:val="0"/>
                <w:sz w:val="22"/>
                <w:szCs w:val="22"/>
              </w:rPr>
              <w:t>атравматичность</w:t>
            </w:r>
            <w:proofErr w:type="spellEnd"/>
            <w:r w:rsidRPr="00FA5030">
              <w:rPr>
                <w:rStyle w:val="afc"/>
                <w:b w:val="0"/>
                <w:sz w:val="22"/>
                <w:szCs w:val="22"/>
              </w:rPr>
              <w:t xml:space="preserve"> поверхности и надежность.</w:t>
            </w:r>
          </w:p>
          <w:p w14:paraId="05FA4F0C" w14:textId="77777777" w:rsidR="006D7E82" w:rsidRPr="00FA5030" w:rsidRDefault="006D7E82" w:rsidP="00FA5030">
            <w:pPr>
              <w:jc w:val="center"/>
              <w:rPr>
                <w:rStyle w:val="afc"/>
                <w:b w:val="0"/>
                <w:sz w:val="22"/>
                <w:szCs w:val="22"/>
              </w:rPr>
            </w:pPr>
            <w:r w:rsidRPr="00FA5030">
              <w:rPr>
                <w:rStyle w:val="afc"/>
                <w:b w:val="0"/>
                <w:sz w:val="22"/>
                <w:szCs w:val="22"/>
              </w:rPr>
              <w:t>Нить сохраняет 75% прочности на разрыв IN VIVO через 2 недели, 50% через 3 недели, 25% через 4 недели; по прошествии 56-70 суток полностью рассасываются.</w:t>
            </w:r>
          </w:p>
          <w:p w14:paraId="6EB7208D" w14:textId="77777777" w:rsidR="006D7E82" w:rsidRPr="00FA5030" w:rsidRDefault="006D7E82" w:rsidP="00FA5030">
            <w:pPr>
              <w:jc w:val="center"/>
              <w:rPr>
                <w:rStyle w:val="afc"/>
                <w:b w:val="0"/>
                <w:sz w:val="22"/>
                <w:szCs w:val="22"/>
              </w:rPr>
            </w:pPr>
            <w:r w:rsidRPr="00FA5030">
              <w:rPr>
                <w:rStyle w:val="afc"/>
                <w:b w:val="0"/>
                <w:sz w:val="22"/>
                <w:szCs w:val="22"/>
              </w:rPr>
              <w:t xml:space="preserve">Изделия поставляются в двойной стерильной упаковке. Внутренняя упаковка обеспечивает двойной контроль за содержимым упаковки на стерильном столе (содержит информацию о нити и игле). </w:t>
            </w:r>
          </w:p>
          <w:p w14:paraId="0268ACF9" w14:textId="77777777" w:rsidR="006D7E82" w:rsidRPr="00FA5030" w:rsidRDefault="006D7E82" w:rsidP="00FA5030">
            <w:pPr>
              <w:jc w:val="center"/>
              <w:rPr>
                <w:rStyle w:val="afc"/>
                <w:b w:val="0"/>
                <w:sz w:val="22"/>
                <w:szCs w:val="22"/>
              </w:rPr>
            </w:pPr>
            <w:r w:rsidRPr="00FA5030">
              <w:rPr>
                <w:rStyle w:val="afc"/>
                <w:b w:val="0"/>
                <w:sz w:val="22"/>
                <w:szCs w:val="22"/>
              </w:rPr>
              <w:t xml:space="preserve">Иглы изготавливаются из нержавеющей коррозионностойкой стали, разрешённой к применению в медицине. </w:t>
            </w:r>
          </w:p>
          <w:p w14:paraId="04C087BB" w14:textId="77777777" w:rsidR="006D7E82" w:rsidRPr="00FA5030" w:rsidRDefault="006D7E82" w:rsidP="00FA5030">
            <w:pPr>
              <w:jc w:val="center"/>
              <w:rPr>
                <w:rStyle w:val="afc"/>
                <w:b w:val="0"/>
                <w:sz w:val="22"/>
                <w:szCs w:val="22"/>
              </w:rPr>
            </w:pPr>
            <w:r w:rsidRPr="00FA5030">
              <w:rPr>
                <w:rStyle w:val="afc"/>
                <w:b w:val="0"/>
                <w:sz w:val="22"/>
                <w:szCs w:val="22"/>
              </w:rPr>
              <w:t>Метод стерилизации: этилен оксид (ЕО).</w:t>
            </w:r>
          </w:p>
          <w:p w14:paraId="50508671" w14:textId="6923B80C" w:rsidR="006D7E82" w:rsidRPr="00FA5030" w:rsidRDefault="006D7E82" w:rsidP="00FA5030">
            <w:pPr>
              <w:jc w:val="center"/>
              <w:rPr>
                <w:rStyle w:val="afc"/>
                <w:b w:val="0"/>
                <w:sz w:val="22"/>
                <w:szCs w:val="22"/>
              </w:rPr>
            </w:pPr>
            <w:r w:rsidRPr="00FA5030">
              <w:rPr>
                <w:rStyle w:val="afc"/>
                <w:b w:val="0"/>
                <w:sz w:val="22"/>
                <w:szCs w:val="22"/>
              </w:rPr>
              <w:t xml:space="preserve">Гарантийный срок годности – 3 года со дня стерилизации при соблюдении условий транспортирования и хранения. Форма выпуска: Шовная нить в </w:t>
            </w:r>
            <w:proofErr w:type="spellStart"/>
            <w:r w:rsidRPr="00FA5030">
              <w:rPr>
                <w:rStyle w:val="afc"/>
                <w:b w:val="0"/>
                <w:sz w:val="22"/>
                <w:szCs w:val="22"/>
              </w:rPr>
              <w:t>безигольном</w:t>
            </w:r>
            <w:proofErr w:type="spellEnd"/>
            <w:r w:rsidRPr="00FA5030">
              <w:rPr>
                <w:rStyle w:val="afc"/>
                <w:b w:val="0"/>
                <w:sz w:val="22"/>
                <w:szCs w:val="22"/>
              </w:rPr>
              <w:t xml:space="preserve"> исполнении  или игла атравматическая с нитью с одним или двумя игольными наконечниками в двойных полимерных пакетах.</w:t>
            </w:r>
          </w:p>
        </w:tc>
      </w:tr>
      <w:tr w:rsidR="006D7E82" w:rsidRPr="00FA5030" w14:paraId="53A74C81" w14:textId="77777777" w:rsidTr="006D7E82">
        <w:trPr>
          <w:jc w:val="center"/>
        </w:trPr>
        <w:tc>
          <w:tcPr>
            <w:tcW w:w="944" w:type="dxa"/>
            <w:vAlign w:val="center"/>
          </w:tcPr>
          <w:p w14:paraId="54C7F215" w14:textId="0074D109" w:rsidR="006D7E82" w:rsidRPr="00FA5030" w:rsidRDefault="006D7E82" w:rsidP="00D82268">
            <w:pPr>
              <w:jc w:val="center"/>
              <w:rPr>
                <w:b/>
                <w:sz w:val="22"/>
                <w:szCs w:val="22"/>
              </w:rPr>
            </w:pPr>
            <w:r w:rsidRPr="00FA5030">
              <w:rPr>
                <w:sz w:val="22"/>
                <w:szCs w:val="22"/>
              </w:rPr>
              <w:lastRenderedPageBreak/>
              <w:t>19</w:t>
            </w:r>
          </w:p>
        </w:tc>
        <w:tc>
          <w:tcPr>
            <w:tcW w:w="4281" w:type="dxa"/>
            <w:vAlign w:val="center"/>
          </w:tcPr>
          <w:p w14:paraId="159EF16A" w14:textId="21E937A8" w:rsidR="006D7E82" w:rsidRPr="006D7E82" w:rsidRDefault="006D7E82" w:rsidP="006D7E82">
            <w:pPr>
              <w:jc w:val="center"/>
              <w:rPr>
                <w:sz w:val="22"/>
                <w:szCs w:val="22"/>
              </w:rPr>
            </w:pPr>
            <w:r w:rsidRPr="006D7E82">
              <w:rPr>
                <w:sz w:val="22"/>
                <w:szCs w:val="22"/>
              </w:rPr>
              <w:t>Кетгут USP (метрический) размер 0 (4), длина нити 75 см, с колющей иглой длиной 40 мм</w:t>
            </w:r>
          </w:p>
        </w:tc>
        <w:tc>
          <w:tcPr>
            <w:tcW w:w="9278" w:type="dxa"/>
          </w:tcPr>
          <w:p w14:paraId="034E1539" w14:textId="77777777" w:rsidR="006D7E82" w:rsidRPr="00FA5030" w:rsidRDefault="006D7E82" w:rsidP="00FA5030">
            <w:pPr>
              <w:jc w:val="center"/>
              <w:rPr>
                <w:rStyle w:val="afc"/>
                <w:b w:val="0"/>
                <w:sz w:val="22"/>
                <w:szCs w:val="22"/>
              </w:rPr>
            </w:pPr>
            <w:r w:rsidRPr="00FA5030">
              <w:rPr>
                <w:rStyle w:val="afc"/>
                <w:b w:val="0"/>
                <w:sz w:val="22"/>
                <w:szCs w:val="22"/>
              </w:rPr>
              <w:t>Изделия представляют собой нити хирургические натуральные органические рассасывающиеся, изготовленные из высококачественной органики животного происхождения. Нить легко проходит через ткани, имеют хорошие манипуляционные свойства, высокую разрывную нагрузку и эластичность, а также надежный узел. Нить теряет 50% своей прочности в течение 8-12 дней. В зависимости от диаметра и области применения нить полностью рассасывается в сроки от 35 до 120 суток. Экологически чистый материал. Выводится из организма естественным путем.</w:t>
            </w:r>
          </w:p>
          <w:p w14:paraId="6590E3C0" w14:textId="77777777" w:rsidR="006D7E82" w:rsidRPr="00FA5030" w:rsidRDefault="006D7E82" w:rsidP="00FA5030">
            <w:pPr>
              <w:jc w:val="center"/>
              <w:rPr>
                <w:rStyle w:val="afc"/>
                <w:b w:val="0"/>
                <w:sz w:val="22"/>
                <w:szCs w:val="22"/>
              </w:rPr>
            </w:pPr>
            <w:r w:rsidRPr="00FA5030">
              <w:rPr>
                <w:rStyle w:val="afc"/>
                <w:b w:val="0"/>
                <w:sz w:val="22"/>
                <w:szCs w:val="22"/>
              </w:rPr>
              <w:t xml:space="preserve">Метод стерилизации: радиационный (R). </w:t>
            </w:r>
          </w:p>
          <w:p w14:paraId="0DA0248F" w14:textId="027E37DD" w:rsidR="006D7E82" w:rsidRPr="00FA5030" w:rsidRDefault="006D7E82" w:rsidP="00FA5030">
            <w:pPr>
              <w:jc w:val="center"/>
              <w:rPr>
                <w:rStyle w:val="afc"/>
                <w:b w:val="0"/>
                <w:sz w:val="22"/>
                <w:szCs w:val="22"/>
              </w:rPr>
            </w:pPr>
            <w:r w:rsidRPr="00FA5030">
              <w:rPr>
                <w:rStyle w:val="afc"/>
                <w:b w:val="0"/>
                <w:sz w:val="22"/>
                <w:szCs w:val="22"/>
              </w:rPr>
              <w:t xml:space="preserve">Гарантийный срок годности - 5 лет со дня стерилизации при соблюдении условий транспортирования и хранения.  Форма выпуска: Шовная нить в </w:t>
            </w:r>
            <w:proofErr w:type="spellStart"/>
            <w:r w:rsidRPr="00FA5030">
              <w:rPr>
                <w:rStyle w:val="afc"/>
                <w:b w:val="0"/>
                <w:sz w:val="22"/>
                <w:szCs w:val="22"/>
              </w:rPr>
              <w:t>безигольном</w:t>
            </w:r>
            <w:proofErr w:type="spellEnd"/>
            <w:r w:rsidRPr="00FA5030">
              <w:rPr>
                <w:rStyle w:val="afc"/>
                <w:b w:val="0"/>
                <w:sz w:val="22"/>
                <w:szCs w:val="22"/>
              </w:rPr>
              <w:t xml:space="preserve"> исполнении  или игла атравматическая с нитью с одним или двумя игольными наконечниками в двойных полимерных пакетах.</w:t>
            </w:r>
          </w:p>
        </w:tc>
      </w:tr>
      <w:tr w:rsidR="006D7E82" w:rsidRPr="00FA5030" w14:paraId="430DAA67" w14:textId="77777777" w:rsidTr="006D7E82">
        <w:trPr>
          <w:jc w:val="center"/>
        </w:trPr>
        <w:tc>
          <w:tcPr>
            <w:tcW w:w="944" w:type="dxa"/>
            <w:vAlign w:val="center"/>
          </w:tcPr>
          <w:p w14:paraId="3EA9B172" w14:textId="1C83EF1C" w:rsidR="006D7E82" w:rsidRPr="00FA5030" w:rsidRDefault="006D7E82" w:rsidP="00D82268">
            <w:pPr>
              <w:jc w:val="center"/>
              <w:rPr>
                <w:b/>
                <w:sz w:val="22"/>
                <w:szCs w:val="22"/>
              </w:rPr>
            </w:pPr>
            <w:r w:rsidRPr="00FA5030">
              <w:rPr>
                <w:sz w:val="22"/>
                <w:szCs w:val="22"/>
              </w:rPr>
              <w:t>20</w:t>
            </w:r>
          </w:p>
        </w:tc>
        <w:tc>
          <w:tcPr>
            <w:tcW w:w="4281" w:type="dxa"/>
            <w:vAlign w:val="center"/>
          </w:tcPr>
          <w:p w14:paraId="0F093045" w14:textId="6E9A733B" w:rsidR="006D7E82" w:rsidRPr="006D7E82" w:rsidRDefault="006D7E82" w:rsidP="006D7E82">
            <w:pPr>
              <w:jc w:val="center"/>
              <w:rPr>
                <w:sz w:val="22"/>
                <w:szCs w:val="22"/>
              </w:rPr>
            </w:pPr>
            <w:r w:rsidRPr="006D7E82">
              <w:rPr>
                <w:sz w:val="22"/>
                <w:szCs w:val="22"/>
              </w:rPr>
              <w:t>Кетгут USP (метрический) размер 1 (5), длина нити 75 см, с колющей иглой длиной 40 мм</w:t>
            </w:r>
          </w:p>
        </w:tc>
        <w:tc>
          <w:tcPr>
            <w:tcW w:w="9278" w:type="dxa"/>
          </w:tcPr>
          <w:p w14:paraId="11B3041B" w14:textId="77777777" w:rsidR="006D7E82" w:rsidRPr="00FA5030" w:rsidRDefault="006D7E82" w:rsidP="00FA5030">
            <w:pPr>
              <w:jc w:val="center"/>
              <w:rPr>
                <w:rStyle w:val="afc"/>
                <w:b w:val="0"/>
                <w:sz w:val="22"/>
                <w:szCs w:val="22"/>
              </w:rPr>
            </w:pPr>
            <w:r w:rsidRPr="00FA5030">
              <w:rPr>
                <w:rStyle w:val="afc"/>
                <w:b w:val="0"/>
                <w:sz w:val="22"/>
                <w:szCs w:val="22"/>
              </w:rPr>
              <w:t>Изделия представляют собой нити хирургические натуральные органические рассасывающиеся, изготовленные из высококачественной органики животного происхождения. Нить легко проходит через ткани, имеют хорошие манипуляционные свойства, высокую разрывную нагрузку и эластичность, а также надежный узел. Нить теряет 50% своей прочности в течение 8-12 дней. В зависимости от диаметра и области применения нить полностью рассасывается в сроки от 35 до 120 суток. Экологически чистый материал. Выводится из организма естественным путем.</w:t>
            </w:r>
          </w:p>
          <w:p w14:paraId="1BB12979" w14:textId="77777777" w:rsidR="006D7E82" w:rsidRPr="00FA5030" w:rsidRDefault="006D7E82" w:rsidP="00FA5030">
            <w:pPr>
              <w:jc w:val="center"/>
              <w:rPr>
                <w:rStyle w:val="afc"/>
                <w:b w:val="0"/>
                <w:sz w:val="22"/>
                <w:szCs w:val="22"/>
              </w:rPr>
            </w:pPr>
            <w:r w:rsidRPr="00FA5030">
              <w:rPr>
                <w:rStyle w:val="afc"/>
                <w:b w:val="0"/>
                <w:sz w:val="22"/>
                <w:szCs w:val="22"/>
              </w:rPr>
              <w:t xml:space="preserve">Метод стерилизации: радиационный (R). </w:t>
            </w:r>
          </w:p>
          <w:p w14:paraId="6E8D6FFA" w14:textId="7690BA21" w:rsidR="006D7E82" w:rsidRPr="00FA5030" w:rsidRDefault="006D7E82" w:rsidP="00FA5030">
            <w:pPr>
              <w:jc w:val="center"/>
              <w:rPr>
                <w:rStyle w:val="afc"/>
                <w:b w:val="0"/>
                <w:sz w:val="22"/>
                <w:szCs w:val="22"/>
              </w:rPr>
            </w:pPr>
            <w:r w:rsidRPr="00FA5030">
              <w:rPr>
                <w:rStyle w:val="afc"/>
                <w:b w:val="0"/>
                <w:sz w:val="22"/>
                <w:szCs w:val="22"/>
              </w:rPr>
              <w:t xml:space="preserve">Гарантийный срок годности - 5 лет со дня стерилизации при соблюдении условий транспортирования и хранения.  Форма выпуска: Шовная нить в </w:t>
            </w:r>
            <w:proofErr w:type="spellStart"/>
            <w:r w:rsidRPr="00FA5030">
              <w:rPr>
                <w:rStyle w:val="afc"/>
                <w:b w:val="0"/>
                <w:sz w:val="22"/>
                <w:szCs w:val="22"/>
              </w:rPr>
              <w:t>безигольном</w:t>
            </w:r>
            <w:proofErr w:type="spellEnd"/>
            <w:r w:rsidRPr="00FA5030">
              <w:rPr>
                <w:rStyle w:val="afc"/>
                <w:b w:val="0"/>
                <w:sz w:val="22"/>
                <w:szCs w:val="22"/>
              </w:rPr>
              <w:t xml:space="preserve"> исполнении  </w:t>
            </w:r>
            <w:r w:rsidRPr="00FA5030">
              <w:rPr>
                <w:rStyle w:val="afc"/>
                <w:b w:val="0"/>
                <w:sz w:val="22"/>
                <w:szCs w:val="22"/>
              </w:rPr>
              <w:lastRenderedPageBreak/>
              <w:t>или игла атравматическая с нитью с одним или двумя игольными наконечниками в двойных полимерных пакетах.</w:t>
            </w:r>
          </w:p>
        </w:tc>
      </w:tr>
      <w:tr w:rsidR="006D7E82" w:rsidRPr="00FA5030" w14:paraId="458415C1" w14:textId="77777777" w:rsidTr="006D7E82">
        <w:trPr>
          <w:jc w:val="center"/>
        </w:trPr>
        <w:tc>
          <w:tcPr>
            <w:tcW w:w="944" w:type="dxa"/>
            <w:vAlign w:val="center"/>
          </w:tcPr>
          <w:p w14:paraId="373ACDB3" w14:textId="0C78B86D" w:rsidR="006D7E82" w:rsidRPr="00FA5030" w:rsidRDefault="006D7E82" w:rsidP="00D82268">
            <w:pPr>
              <w:jc w:val="center"/>
              <w:rPr>
                <w:b/>
                <w:sz w:val="22"/>
                <w:szCs w:val="22"/>
              </w:rPr>
            </w:pPr>
            <w:r w:rsidRPr="00FA5030">
              <w:rPr>
                <w:sz w:val="22"/>
                <w:szCs w:val="22"/>
              </w:rPr>
              <w:lastRenderedPageBreak/>
              <w:t>21</w:t>
            </w:r>
          </w:p>
        </w:tc>
        <w:tc>
          <w:tcPr>
            <w:tcW w:w="4281" w:type="dxa"/>
            <w:vAlign w:val="center"/>
          </w:tcPr>
          <w:p w14:paraId="65F2220B" w14:textId="59F612B9" w:rsidR="006D7E82" w:rsidRPr="006D7E82" w:rsidRDefault="006D7E82" w:rsidP="006D7E82">
            <w:pPr>
              <w:jc w:val="center"/>
              <w:rPr>
                <w:sz w:val="22"/>
                <w:szCs w:val="22"/>
              </w:rPr>
            </w:pPr>
            <w:r w:rsidRPr="006D7E82">
              <w:rPr>
                <w:sz w:val="22"/>
                <w:szCs w:val="22"/>
              </w:rPr>
              <w:t>Кетгут USP (метрический) размер 2 (6), длина нити 75 см, с колющей иглой длиной 40 мм</w:t>
            </w:r>
          </w:p>
        </w:tc>
        <w:tc>
          <w:tcPr>
            <w:tcW w:w="9278" w:type="dxa"/>
          </w:tcPr>
          <w:p w14:paraId="27C3FEFF" w14:textId="77777777" w:rsidR="006D7E82" w:rsidRPr="00FA5030" w:rsidRDefault="006D7E82" w:rsidP="00FA5030">
            <w:pPr>
              <w:jc w:val="center"/>
              <w:rPr>
                <w:rStyle w:val="afc"/>
                <w:b w:val="0"/>
                <w:sz w:val="22"/>
                <w:szCs w:val="22"/>
              </w:rPr>
            </w:pPr>
            <w:r w:rsidRPr="00FA5030">
              <w:rPr>
                <w:rStyle w:val="afc"/>
                <w:b w:val="0"/>
                <w:sz w:val="22"/>
                <w:szCs w:val="22"/>
              </w:rPr>
              <w:t>Изделия представляют собой нити хирургические натуральные органические рассасывающиеся, изготовленные из высококачественной органики животного происхождения. Нить легко проходит через ткани, имеют хорошие манипуляционные свойства, высокую разрывную нагрузку и эластичность, а также надежный узел. Нить теряет 50% своей прочности в течение 8-12 дней. В зависимости от диаметра и области применения нить полностью рассасывается в сроки от 35 до 120 суток. Экологически чистый материал. Выводится из организма естественным путем.</w:t>
            </w:r>
          </w:p>
          <w:p w14:paraId="251A5461" w14:textId="77777777" w:rsidR="006D7E82" w:rsidRPr="00FA5030" w:rsidRDefault="006D7E82" w:rsidP="00FA5030">
            <w:pPr>
              <w:jc w:val="center"/>
              <w:rPr>
                <w:rStyle w:val="afc"/>
                <w:b w:val="0"/>
                <w:sz w:val="22"/>
                <w:szCs w:val="22"/>
              </w:rPr>
            </w:pPr>
            <w:r w:rsidRPr="00FA5030">
              <w:rPr>
                <w:rStyle w:val="afc"/>
                <w:b w:val="0"/>
                <w:sz w:val="22"/>
                <w:szCs w:val="22"/>
              </w:rPr>
              <w:t xml:space="preserve">Метод стерилизации: радиационный (R). </w:t>
            </w:r>
          </w:p>
          <w:p w14:paraId="1510EDEB" w14:textId="7E23DB9C" w:rsidR="006D7E82" w:rsidRPr="00FA5030" w:rsidRDefault="006D7E82" w:rsidP="00FA5030">
            <w:pPr>
              <w:jc w:val="center"/>
              <w:rPr>
                <w:rStyle w:val="afc"/>
                <w:b w:val="0"/>
                <w:sz w:val="22"/>
                <w:szCs w:val="22"/>
              </w:rPr>
            </w:pPr>
            <w:r w:rsidRPr="00FA5030">
              <w:rPr>
                <w:rStyle w:val="afc"/>
                <w:b w:val="0"/>
                <w:sz w:val="22"/>
                <w:szCs w:val="22"/>
              </w:rPr>
              <w:t xml:space="preserve">Гарантийный срок годности - 5 лет со дня стерилизации при соблюдении условий транспортирования и хранения.  Форма выпуска: Шовная нить в </w:t>
            </w:r>
            <w:proofErr w:type="spellStart"/>
            <w:r w:rsidRPr="00FA5030">
              <w:rPr>
                <w:rStyle w:val="afc"/>
                <w:b w:val="0"/>
                <w:sz w:val="22"/>
                <w:szCs w:val="22"/>
              </w:rPr>
              <w:t>безигольном</w:t>
            </w:r>
            <w:proofErr w:type="spellEnd"/>
            <w:r w:rsidRPr="00FA5030">
              <w:rPr>
                <w:rStyle w:val="afc"/>
                <w:b w:val="0"/>
                <w:sz w:val="22"/>
                <w:szCs w:val="22"/>
              </w:rPr>
              <w:t xml:space="preserve"> исполнении  или игла атравматическая с нитью с одним или двумя игольными наконечниками в двойных полимерных пакетах.</w:t>
            </w:r>
          </w:p>
        </w:tc>
      </w:tr>
      <w:tr w:rsidR="006D7E82" w:rsidRPr="00FA5030" w14:paraId="18912D40" w14:textId="77777777" w:rsidTr="006D7E82">
        <w:trPr>
          <w:jc w:val="center"/>
        </w:trPr>
        <w:tc>
          <w:tcPr>
            <w:tcW w:w="944" w:type="dxa"/>
            <w:vAlign w:val="center"/>
          </w:tcPr>
          <w:p w14:paraId="48F63033" w14:textId="0E47F5DF" w:rsidR="006D7E82" w:rsidRPr="00FA5030" w:rsidRDefault="006D7E82" w:rsidP="00D82268">
            <w:pPr>
              <w:jc w:val="center"/>
              <w:rPr>
                <w:b/>
                <w:sz w:val="22"/>
                <w:szCs w:val="22"/>
              </w:rPr>
            </w:pPr>
            <w:r w:rsidRPr="00FA5030">
              <w:rPr>
                <w:sz w:val="22"/>
                <w:szCs w:val="22"/>
              </w:rPr>
              <w:t>22</w:t>
            </w:r>
          </w:p>
        </w:tc>
        <w:tc>
          <w:tcPr>
            <w:tcW w:w="4281" w:type="dxa"/>
            <w:vAlign w:val="center"/>
          </w:tcPr>
          <w:p w14:paraId="27A3FD0E" w14:textId="3CE22717" w:rsidR="006D7E82" w:rsidRPr="006D7E82" w:rsidRDefault="006D7E82" w:rsidP="006D7E82">
            <w:pPr>
              <w:jc w:val="center"/>
              <w:rPr>
                <w:sz w:val="22"/>
                <w:szCs w:val="22"/>
              </w:rPr>
            </w:pPr>
            <w:r w:rsidRPr="006D7E82">
              <w:rPr>
                <w:sz w:val="22"/>
                <w:szCs w:val="22"/>
              </w:rPr>
              <w:t>Полипропилен USP (метрический) размер 7/0 (0,5), длина нити 75 см, с двумя иглами длиной 8 мм</w:t>
            </w:r>
          </w:p>
        </w:tc>
        <w:tc>
          <w:tcPr>
            <w:tcW w:w="9278" w:type="dxa"/>
          </w:tcPr>
          <w:p w14:paraId="2AEB30BD" w14:textId="77777777" w:rsidR="006D7E82" w:rsidRPr="009826A0" w:rsidRDefault="006D7E82" w:rsidP="009826A0">
            <w:pPr>
              <w:jc w:val="center"/>
              <w:rPr>
                <w:rStyle w:val="afc"/>
                <w:b w:val="0"/>
                <w:sz w:val="22"/>
                <w:szCs w:val="22"/>
              </w:rPr>
            </w:pPr>
            <w:r w:rsidRPr="009826A0">
              <w:rPr>
                <w:rStyle w:val="afc"/>
                <w:b w:val="0"/>
                <w:sz w:val="22"/>
                <w:szCs w:val="22"/>
              </w:rPr>
              <w:t xml:space="preserve">Изделия представляют собой нити хирургические синтетические, </w:t>
            </w:r>
            <w:proofErr w:type="spellStart"/>
            <w:r w:rsidRPr="009826A0">
              <w:rPr>
                <w:rStyle w:val="afc"/>
                <w:b w:val="0"/>
                <w:sz w:val="22"/>
                <w:szCs w:val="22"/>
              </w:rPr>
              <w:t>нерассасывающиеся</w:t>
            </w:r>
            <w:proofErr w:type="spellEnd"/>
            <w:r w:rsidRPr="009826A0">
              <w:rPr>
                <w:rStyle w:val="afc"/>
                <w:b w:val="0"/>
                <w:sz w:val="22"/>
                <w:szCs w:val="22"/>
              </w:rPr>
              <w:t xml:space="preserve">, </w:t>
            </w:r>
            <w:proofErr w:type="spellStart"/>
            <w:r w:rsidRPr="009826A0">
              <w:rPr>
                <w:rStyle w:val="afc"/>
                <w:b w:val="0"/>
                <w:sz w:val="22"/>
                <w:szCs w:val="22"/>
              </w:rPr>
              <w:t>монофиламентные</w:t>
            </w:r>
            <w:proofErr w:type="spellEnd"/>
            <w:r w:rsidRPr="009826A0">
              <w:rPr>
                <w:rStyle w:val="afc"/>
                <w:b w:val="0"/>
                <w:sz w:val="22"/>
                <w:szCs w:val="22"/>
              </w:rPr>
              <w:t xml:space="preserve">, изготовленные из  полипропилена. Устойчив к повторным сгибам при поддержке сердечной </w:t>
            </w:r>
            <w:proofErr w:type="spellStart"/>
            <w:r w:rsidRPr="009826A0">
              <w:rPr>
                <w:rStyle w:val="afc"/>
                <w:b w:val="0"/>
                <w:sz w:val="22"/>
                <w:szCs w:val="22"/>
              </w:rPr>
              <w:t>пропульсии</w:t>
            </w:r>
            <w:proofErr w:type="spellEnd"/>
            <w:r w:rsidRPr="009826A0">
              <w:rPr>
                <w:rStyle w:val="afc"/>
                <w:b w:val="0"/>
                <w:sz w:val="22"/>
                <w:szCs w:val="22"/>
              </w:rPr>
              <w:t xml:space="preserve">. Нить с иглой размещена в пластиковую катушку, что дает свойство контролируемого линейного </w:t>
            </w:r>
            <w:proofErr w:type="spellStart"/>
            <w:r w:rsidRPr="009826A0">
              <w:rPr>
                <w:rStyle w:val="afc"/>
                <w:b w:val="0"/>
                <w:sz w:val="22"/>
                <w:szCs w:val="22"/>
              </w:rPr>
              <w:t>растижения</w:t>
            </w:r>
            <w:proofErr w:type="spellEnd"/>
            <w:r w:rsidRPr="009826A0">
              <w:rPr>
                <w:rStyle w:val="afc"/>
                <w:b w:val="0"/>
                <w:sz w:val="22"/>
                <w:szCs w:val="22"/>
              </w:rPr>
              <w:t xml:space="preserve">. </w:t>
            </w:r>
          </w:p>
          <w:p w14:paraId="1BB98D11" w14:textId="77777777" w:rsidR="006D7E82" w:rsidRPr="009826A0" w:rsidRDefault="006D7E82" w:rsidP="009826A0">
            <w:pPr>
              <w:jc w:val="center"/>
              <w:rPr>
                <w:rStyle w:val="afc"/>
                <w:b w:val="0"/>
                <w:sz w:val="22"/>
                <w:szCs w:val="22"/>
              </w:rPr>
            </w:pPr>
            <w:r w:rsidRPr="009826A0">
              <w:rPr>
                <w:rStyle w:val="afc"/>
                <w:b w:val="0"/>
                <w:sz w:val="22"/>
                <w:szCs w:val="22"/>
              </w:rPr>
              <w:t xml:space="preserve">Изделия поставляются в двойной стерильной упаковке. Внутренняя упаковка обеспечивает двойной контроль за содержимым упаковки на стерильном столе (содержит информацию о нити и игле). </w:t>
            </w:r>
          </w:p>
          <w:p w14:paraId="386586D0" w14:textId="77777777" w:rsidR="006D7E82" w:rsidRPr="009826A0" w:rsidRDefault="006D7E82" w:rsidP="009826A0">
            <w:pPr>
              <w:jc w:val="center"/>
              <w:rPr>
                <w:rStyle w:val="afc"/>
                <w:b w:val="0"/>
                <w:sz w:val="22"/>
                <w:szCs w:val="22"/>
              </w:rPr>
            </w:pPr>
            <w:r w:rsidRPr="009826A0">
              <w:rPr>
                <w:rStyle w:val="afc"/>
                <w:b w:val="0"/>
                <w:sz w:val="22"/>
                <w:szCs w:val="22"/>
              </w:rPr>
              <w:t xml:space="preserve">Иглы изготавливаются из нержавеющей коррозионностойкой стали, разрешённой к применению в медицине. </w:t>
            </w:r>
          </w:p>
          <w:p w14:paraId="29F1B7E6" w14:textId="77777777" w:rsidR="006D7E82" w:rsidRPr="009826A0" w:rsidRDefault="006D7E82" w:rsidP="009826A0">
            <w:pPr>
              <w:jc w:val="center"/>
              <w:rPr>
                <w:rStyle w:val="afc"/>
                <w:b w:val="0"/>
                <w:sz w:val="22"/>
                <w:szCs w:val="22"/>
              </w:rPr>
            </w:pPr>
            <w:r w:rsidRPr="009826A0">
              <w:rPr>
                <w:rStyle w:val="afc"/>
                <w:b w:val="0"/>
                <w:sz w:val="22"/>
                <w:szCs w:val="22"/>
              </w:rPr>
              <w:t xml:space="preserve">Метод стерилизации: этилен оксид (ЕО). </w:t>
            </w:r>
          </w:p>
          <w:p w14:paraId="592FC479" w14:textId="3928C055" w:rsidR="006D7E82" w:rsidRPr="00FA5030" w:rsidRDefault="006D7E82" w:rsidP="009826A0">
            <w:pPr>
              <w:jc w:val="center"/>
              <w:rPr>
                <w:rStyle w:val="afc"/>
                <w:b w:val="0"/>
                <w:sz w:val="22"/>
                <w:szCs w:val="22"/>
              </w:rPr>
            </w:pPr>
            <w:r w:rsidRPr="009826A0">
              <w:rPr>
                <w:rStyle w:val="afc"/>
                <w:b w:val="0"/>
                <w:sz w:val="22"/>
                <w:szCs w:val="22"/>
              </w:rPr>
              <w:t xml:space="preserve">Гарантийный срок годности – 5 лет со дня стерилизации при соблюдении условий транспортирования и хранения. Форма выпуска: Шовная нить в </w:t>
            </w:r>
            <w:proofErr w:type="spellStart"/>
            <w:r w:rsidRPr="009826A0">
              <w:rPr>
                <w:rStyle w:val="afc"/>
                <w:b w:val="0"/>
                <w:sz w:val="22"/>
                <w:szCs w:val="22"/>
              </w:rPr>
              <w:t>безигольном</w:t>
            </w:r>
            <w:proofErr w:type="spellEnd"/>
            <w:r w:rsidRPr="009826A0">
              <w:rPr>
                <w:rStyle w:val="afc"/>
                <w:b w:val="0"/>
                <w:sz w:val="22"/>
                <w:szCs w:val="22"/>
              </w:rPr>
              <w:t xml:space="preserve"> исполнении  или игла атравматическая с нитью с одним или двумя игольными наконечниками в двойных полимерных пакетах.</w:t>
            </w:r>
          </w:p>
        </w:tc>
      </w:tr>
      <w:tr w:rsidR="006D7E82" w:rsidRPr="00FA5030" w14:paraId="610A918E" w14:textId="77777777" w:rsidTr="006D7E82">
        <w:trPr>
          <w:jc w:val="center"/>
        </w:trPr>
        <w:tc>
          <w:tcPr>
            <w:tcW w:w="944" w:type="dxa"/>
            <w:vAlign w:val="center"/>
          </w:tcPr>
          <w:p w14:paraId="7F3F1251" w14:textId="79B013AF" w:rsidR="006D7E82" w:rsidRPr="00FA5030" w:rsidRDefault="006D7E82" w:rsidP="00D82268">
            <w:pPr>
              <w:ind w:left="0" w:right="0"/>
              <w:jc w:val="center"/>
              <w:rPr>
                <w:b/>
                <w:sz w:val="22"/>
                <w:szCs w:val="22"/>
              </w:rPr>
            </w:pPr>
            <w:r w:rsidRPr="00FA5030">
              <w:rPr>
                <w:sz w:val="22"/>
                <w:szCs w:val="22"/>
              </w:rPr>
              <w:t>23</w:t>
            </w:r>
          </w:p>
        </w:tc>
        <w:tc>
          <w:tcPr>
            <w:tcW w:w="4281" w:type="dxa"/>
            <w:vAlign w:val="center"/>
          </w:tcPr>
          <w:p w14:paraId="31AEA264" w14:textId="35818EEB" w:rsidR="006D7E82" w:rsidRPr="006D7E82" w:rsidRDefault="006D7E82" w:rsidP="006D7E82">
            <w:pPr>
              <w:ind w:left="0" w:right="0"/>
              <w:jc w:val="center"/>
              <w:rPr>
                <w:sz w:val="22"/>
                <w:szCs w:val="22"/>
              </w:rPr>
            </w:pPr>
            <w:r w:rsidRPr="006D7E82">
              <w:rPr>
                <w:sz w:val="22"/>
                <w:szCs w:val="22"/>
              </w:rPr>
              <w:t>Полипропилен USP (метрический) размер 6/0 (0,7), длина нити 75 см, с двумя иглами</w:t>
            </w:r>
          </w:p>
        </w:tc>
        <w:tc>
          <w:tcPr>
            <w:tcW w:w="9278" w:type="dxa"/>
          </w:tcPr>
          <w:p w14:paraId="129E444D" w14:textId="77777777" w:rsidR="006D7E82" w:rsidRPr="009826A0" w:rsidRDefault="006D7E82" w:rsidP="009826A0">
            <w:pPr>
              <w:jc w:val="center"/>
              <w:rPr>
                <w:rStyle w:val="afc"/>
                <w:b w:val="0"/>
                <w:sz w:val="22"/>
                <w:szCs w:val="22"/>
              </w:rPr>
            </w:pPr>
            <w:r w:rsidRPr="009826A0">
              <w:rPr>
                <w:rStyle w:val="afc"/>
                <w:b w:val="0"/>
                <w:sz w:val="22"/>
                <w:szCs w:val="22"/>
              </w:rPr>
              <w:t xml:space="preserve">Изделия представляют собой нити хирургические синтетические, </w:t>
            </w:r>
            <w:proofErr w:type="spellStart"/>
            <w:r w:rsidRPr="009826A0">
              <w:rPr>
                <w:rStyle w:val="afc"/>
                <w:b w:val="0"/>
                <w:sz w:val="22"/>
                <w:szCs w:val="22"/>
              </w:rPr>
              <w:t>нерассасывающиеся</w:t>
            </w:r>
            <w:proofErr w:type="spellEnd"/>
            <w:r w:rsidRPr="009826A0">
              <w:rPr>
                <w:rStyle w:val="afc"/>
                <w:b w:val="0"/>
                <w:sz w:val="22"/>
                <w:szCs w:val="22"/>
              </w:rPr>
              <w:t xml:space="preserve">, </w:t>
            </w:r>
            <w:proofErr w:type="spellStart"/>
            <w:r w:rsidRPr="009826A0">
              <w:rPr>
                <w:rStyle w:val="afc"/>
                <w:b w:val="0"/>
                <w:sz w:val="22"/>
                <w:szCs w:val="22"/>
              </w:rPr>
              <w:t>монофиламентные</w:t>
            </w:r>
            <w:proofErr w:type="spellEnd"/>
            <w:r w:rsidRPr="009826A0">
              <w:rPr>
                <w:rStyle w:val="afc"/>
                <w:b w:val="0"/>
                <w:sz w:val="22"/>
                <w:szCs w:val="22"/>
              </w:rPr>
              <w:t xml:space="preserve">, изготовленные из  полипропилена. Устойчив к повторным сгибам при поддержке сердечной </w:t>
            </w:r>
            <w:proofErr w:type="spellStart"/>
            <w:r w:rsidRPr="009826A0">
              <w:rPr>
                <w:rStyle w:val="afc"/>
                <w:b w:val="0"/>
                <w:sz w:val="22"/>
                <w:szCs w:val="22"/>
              </w:rPr>
              <w:t>пропульсии</w:t>
            </w:r>
            <w:proofErr w:type="spellEnd"/>
            <w:r w:rsidRPr="009826A0">
              <w:rPr>
                <w:rStyle w:val="afc"/>
                <w:b w:val="0"/>
                <w:sz w:val="22"/>
                <w:szCs w:val="22"/>
              </w:rPr>
              <w:t xml:space="preserve">. Нить с иглой размещена в пластиковую катушку, что дает свойство контролируемого линейного </w:t>
            </w:r>
            <w:proofErr w:type="spellStart"/>
            <w:r w:rsidRPr="009826A0">
              <w:rPr>
                <w:rStyle w:val="afc"/>
                <w:b w:val="0"/>
                <w:sz w:val="22"/>
                <w:szCs w:val="22"/>
              </w:rPr>
              <w:t>растижения</w:t>
            </w:r>
            <w:proofErr w:type="spellEnd"/>
            <w:r w:rsidRPr="009826A0">
              <w:rPr>
                <w:rStyle w:val="afc"/>
                <w:b w:val="0"/>
                <w:sz w:val="22"/>
                <w:szCs w:val="22"/>
              </w:rPr>
              <w:t xml:space="preserve">. </w:t>
            </w:r>
          </w:p>
          <w:p w14:paraId="5CAEF8CA" w14:textId="77777777" w:rsidR="006D7E82" w:rsidRPr="009826A0" w:rsidRDefault="006D7E82" w:rsidP="009826A0">
            <w:pPr>
              <w:jc w:val="center"/>
              <w:rPr>
                <w:rStyle w:val="afc"/>
                <w:b w:val="0"/>
                <w:sz w:val="22"/>
                <w:szCs w:val="22"/>
              </w:rPr>
            </w:pPr>
            <w:r w:rsidRPr="009826A0">
              <w:rPr>
                <w:rStyle w:val="afc"/>
                <w:b w:val="0"/>
                <w:sz w:val="22"/>
                <w:szCs w:val="22"/>
              </w:rPr>
              <w:t xml:space="preserve">Изделия поставляются в двойной стерильной упаковке. Внутренняя упаковка обеспечивает двойной контроль за содержимым упаковки на стерильном столе (содержит информацию о нити и игле). </w:t>
            </w:r>
          </w:p>
          <w:p w14:paraId="3F8B4DC7" w14:textId="77777777" w:rsidR="006D7E82" w:rsidRPr="009826A0" w:rsidRDefault="006D7E82" w:rsidP="009826A0">
            <w:pPr>
              <w:jc w:val="center"/>
              <w:rPr>
                <w:rStyle w:val="afc"/>
                <w:b w:val="0"/>
                <w:sz w:val="22"/>
                <w:szCs w:val="22"/>
              </w:rPr>
            </w:pPr>
            <w:r w:rsidRPr="009826A0">
              <w:rPr>
                <w:rStyle w:val="afc"/>
                <w:b w:val="0"/>
                <w:sz w:val="22"/>
                <w:szCs w:val="22"/>
              </w:rPr>
              <w:t xml:space="preserve">Иглы изготавливаются из нержавеющей коррозионностойкой стали, разрешённой к применению в медицине. </w:t>
            </w:r>
          </w:p>
          <w:p w14:paraId="5E339073" w14:textId="77777777" w:rsidR="006D7E82" w:rsidRPr="009826A0" w:rsidRDefault="006D7E82" w:rsidP="009826A0">
            <w:pPr>
              <w:jc w:val="center"/>
              <w:rPr>
                <w:rStyle w:val="afc"/>
                <w:b w:val="0"/>
                <w:sz w:val="22"/>
                <w:szCs w:val="22"/>
              </w:rPr>
            </w:pPr>
            <w:r w:rsidRPr="009826A0">
              <w:rPr>
                <w:rStyle w:val="afc"/>
                <w:b w:val="0"/>
                <w:sz w:val="22"/>
                <w:szCs w:val="22"/>
              </w:rPr>
              <w:lastRenderedPageBreak/>
              <w:t xml:space="preserve">Метод стерилизации: этилен оксид (ЕО). </w:t>
            </w:r>
          </w:p>
          <w:p w14:paraId="13989EA3" w14:textId="7B397EB7" w:rsidR="006D7E82" w:rsidRPr="00FA5030" w:rsidRDefault="006D7E82" w:rsidP="009826A0">
            <w:pPr>
              <w:ind w:left="0" w:right="0"/>
              <w:jc w:val="center"/>
              <w:rPr>
                <w:rStyle w:val="afc"/>
                <w:b w:val="0"/>
                <w:sz w:val="22"/>
                <w:szCs w:val="22"/>
              </w:rPr>
            </w:pPr>
            <w:r w:rsidRPr="009826A0">
              <w:rPr>
                <w:rStyle w:val="afc"/>
                <w:b w:val="0"/>
                <w:sz w:val="22"/>
                <w:szCs w:val="22"/>
              </w:rPr>
              <w:t xml:space="preserve">Гарантийный срок годности – 5 лет со дня стерилизации при соблюдении условий транспортирования и хранения. Форма выпуска: Шовная нить в </w:t>
            </w:r>
            <w:proofErr w:type="spellStart"/>
            <w:r w:rsidRPr="009826A0">
              <w:rPr>
                <w:rStyle w:val="afc"/>
                <w:b w:val="0"/>
                <w:sz w:val="22"/>
                <w:szCs w:val="22"/>
              </w:rPr>
              <w:t>безигольном</w:t>
            </w:r>
            <w:proofErr w:type="spellEnd"/>
            <w:r w:rsidRPr="009826A0">
              <w:rPr>
                <w:rStyle w:val="afc"/>
                <w:b w:val="0"/>
                <w:sz w:val="22"/>
                <w:szCs w:val="22"/>
              </w:rPr>
              <w:t xml:space="preserve"> исполнении  или игла атравматическая с нитью с одним или двумя игольными наконечниками в двойных полимерных пакетах.</w:t>
            </w:r>
          </w:p>
        </w:tc>
      </w:tr>
      <w:tr w:rsidR="006D7E82" w:rsidRPr="00FA5030" w14:paraId="4D416237" w14:textId="77777777" w:rsidTr="006D7E82">
        <w:trPr>
          <w:jc w:val="center"/>
        </w:trPr>
        <w:tc>
          <w:tcPr>
            <w:tcW w:w="944" w:type="dxa"/>
            <w:vAlign w:val="center"/>
          </w:tcPr>
          <w:p w14:paraId="6D7ED338" w14:textId="72F01473" w:rsidR="006D7E82" w:rsidRPr="00FA5030" w:rsidRDefault="006D7E82" w:rsidP="00D82268">
            <w:pPr>
              <w:ind w:left="0" w:right="0"/>
              <w:jc w:val="center"/>
              <w:rPr>
                <w:b/>
                <w:sz w:val="22"/>
                <w:szCs w:val="22"/>
              </w:rPr>
            </w:pPr>
            <w:r w:rsidRPr="00FA5030">
              <w:rPr>
                <w:sz w:val="22"/>
                <w:szCs w:val="22"/>
              </w:rPr>
              <w:lastRenderedPageBreak/>
              <w:t>24</w:t>
            </w:r>
          </w:p>
        </w:tc>
        <w:tc>
          <w:tcPr>
            <w:tcW w:w="4281" w:type="dxa"/>
            <w:vAlign w:val="center"/>
          </w:tcPr>
          <w:p w14:paraId="3579F4FE" w14:textId="38633701" w:rsidR="006D7E82" w:rsidRPr="006D7E82" w:rsidRDefault="006D7E82" w:rsidP="006D7E82">
            <w:pPr>
              <w:ind w:left="0" w:right="0"/>
              <w:jc w:val="center"/>
              <w:rPr>
                <w:sz w:val="22"/>
                <w:szCs w:val="22"/>
              </w:rPr>
            </w:pPr>
            <w:r w:rsidRPr="006D7E82">
              <w:rPr>
                <w:sz w:val="22"/>
                <w:szCs w:val="22"/>
              </w:rPr>
              <w:t>Полипропилен USP (метрический) размер 4/0 (1,5), длина нити 75 см, с двумя иглами</w:t>
            </w:r>
          </w:p>
        </w:tc>
        <w:tc>
          <w:tcPr>
            <w:tcW w:w="9278" w:type="dxa"/>
          </w:tcPr>
          <w:p w14:paraId="7A929180" w14:textId="77777777" w:rsidR="006D7E82" w:rsidRPr="009826A0" w:rsidRDefault="006D7E82" w:rsidP="009826A0">
            <w:pPr>
              <w:jc w:val="center"/>
              <w:rPr>
                <w:rStyle w:val="afc"/>
                <w:b w:val="0"/>
                <w:sz w:val="22"/>
                <w:szCs w:val="22"/>
              </w:rPr>
            </w:pPr>
            <w:r w:rsidRPr="009826A0">
              <w:rPr>
                <w:rStyle w:val="afc"/>
                <w:b w:val="0"/>
                <w:sz w:val="22"/>
                <w:szCs w:val="22"/>
              </w:rPr>
              <w:t xml:space="preserve">Изделия представляют собой нити хирургические синтетические, </w:t>
            </w:r>
            <w:proofErr w:type="spellStart"/>
            <w:r w:rsidRPr="009826A0">
              <w:rPr>
                <w:rStyle w:val="afc"/>
                <w:b w:val="0"/>
                <w:sz w:val="22"/>
                <w:szCs w:val="22"/>
              </w:rPr>
              <w:t>нерассасывающиеся</w:t>
            </w:r>
            <w:proofErr w:type="spellEnd"/>
            <w:r w:rsidRPr="009826A0">
              <w:rPr>
                <w:rStyle w:val="afc"/>
                <w:b w:val="0"/>
                <w:sz w:val="22"/>
                <w:szCs w:val="22"/>
              </w:rPr>
              <w:t xml:space="preserve">, </w:t>
            </w:r>
            <w:proofErr w:type="spellStart"/>
            <w:r w:rsidRPr="009826A0">
              <w:rPr>
                <w:rStyle w:val="afc"/>
                <w:b w:val="0"/>
                <w:sz w:val="22"/>
                <w:szCs w:val="22"/>
              </w:rPr>
              <w:t>монофиламентные</w:t>
            </w:r>
            <w:proofErr w:type="spellEnd"/>
            <w:r w:rsidRPr="009826A0">
              <w:rPr>
                <w:rStyle w:val="afc"/>
                <w:b w:val="0"/>
                <w:sz w:val="22"/>
                <w:szCs w:val="22"/>
              </w:rPr>
              <w:t xml:space="preserve">, изготовленные из  полипропилена. Устойчив к повторным сгибам при поддержке сердечной </w:t>
            </w:r>
            <w:proofErr w:type="spellStart"/>
            <w:r w:rsidRPr="009826A0">
              <w:rPr>
                <w:rStyle w:val="afc"/>
                <w:b w:val="0"/>
                <w:sz w:val="22"/>
                <w:szCs w:val="22"/>
              </w:rPr>
              <w:t>пропульсии</w:t>
            </w:r>
            <w:proofErr w:type="spellEnd"/>
            <w:r w:rsidRPr="009826A0">
              <w:rPr>
                <w:rStyle w:val="afc"/>
                <w:b w:val="0"/>
                <w:sz w:val="22"/>
                <w:szCs w:val="22"/>
              </w:rPr>
              <w:t xml:space="preserve">. Нить с иглой размещена в пластиковую катушку, что дает свойство контролируемого линейного </w:t>
            </w:r>
            <w:proofErr w:type="spellStart"/>
            <w:r w:rsidRPr="009826A0">
              <w:rPr>
                <w:rStyle w:val="afc"/>
                <w:b w:val="0"/>
                <w:sz w:val="22"/>
                <w:szCs w:val="22"/>
              </w:rPr>
              <w:t>растижения</w:t>
            </w:r>
            <w:proofErr w:type="spellEnd"/>
            <w:r w:rsidRPr="009826A0">
              <w:rPr>
                <w:rStyle w:val="afc"/>
                <w:b w:val="0"/>
                <w:sz w:val="22"/>
                <w:szCs w:val="22"/>
              </w:rPr>
              <w:t xml:space="preserve">. </w:t>
            </w:r>
          </w:p>
          <w:p w14:paraId="63E4C3E0" w14:textId="77777777" w:rsidR="006D7E82" w:rsidRPr="009826A0" w:rsidRDefault="006D7E82" w:rsidP="009826A0">
            <w:pPr>
              <w:jc w:val="center"/>
              <w:rPr>
                <w:rStyle w:val="afc"/>
                <w:b w:val="0"/>
                <w:sz w:val="22"/>
                <w:szCs w:val="22"/>
              </w:rPr>
            </w:pPr>
            <w:r w:rsidRPr="009826A0">
              <w:rPr>
                <w:rStyle w:val="afc"/>
                <w:b w:val="0"/>
                <w:sz w:val="22"/>
                <w:szCs w:val="22"/>
              </w:rPr>
              <w:t xml:space="preserve">Изделия поставляются в двойной стерильной упаковке. Внутренняя упаковка обеспечивает двойной контроль за содержимым упаковки на стерильном столе (содержит информацию о нити и игле). </w:t>
            </w:r>
          </w:p>
          <w:p w14:paraId="5A3B4343" w14:textId="77777777" w:rsidR="006D7E82" w:rsidRPr="009826A0" w:rsidRDefault="006D7E82" w:rsidP="009826A0">
            <w:pPr>
              <w:jc w:val="center"/>
              <w:rPr>
                <w:rStyle w:val="afc"/>
                <w:b w:val="0"/>
                <w:sz w:val="22"/>
                <w:szCs w:val="22"/>
              </w:rPr>
            </w:pPr>
            <w:r w:rsidRPr="009826A0">
              <w:rPr>
                <w:rStyle w:val="afc"/>
                <w:b w:val="0"/>
                <w:sz w:val="22"/>
                <w:szCs w:val="22"/>
              </w:rPr>
              <w:t xml:space="preserve">Иглы изготавливаются из нержавеющей коррозионностойкой стали, разрешённой к применению в медицине. </w:t>
            </w:r>
          </w:p>
          <w:p w14:paraId="2E9047D8" w14:textId="77777777" w:rsidR="006D7E82" w:rsidRPr="009826A0" w:rsidRDefault="006D7E82" w:rsidP="009826A0">
            <w:pPr>
              <w:jc w:val="center"/>
              <w:rPr>
                <w:rStyle w:val="afc"/>
                <w:b w:val="0"/>
                <w:sz w:val="22"/>
                <w:szCs w:val="22"/>
              </w:rPr>
            </w:pPr>
            <w:r w:rsidRPr="009826A0">
              <w:rPr>
                <w:rStyle w:val="afc"/>
                <w:b w:val="0"/>
                <w:sz w:val="22"/>
                <w:szCs w:val="22"/>
              </w:rPr>
              <w:t xml:space="preserve">Метод стерилизации: этилен оксид (ЕО). </w:t>
            </w:r>
          </w:p>
          <w:p w14:paraId="77428050" w14:textId="7020EF86" w:rsidR="006D7E82" w:rsidRPr="00FA5030" w:rsidRDefault="006D7E82" w:rsidP="009826A0">
            <w:pPr>
              <w:ind w:left="0" w:right="0"/>
              <w:jc w:val="center"/>
              <w:rPr>
                <w:rStyle w:val="afc"/>
                <w:b w:val="0"/>
                <w:sz w:val="22"/>
                <w:szCs w:val="22"/>
              </w:rPr>
            </w:pPr>
            <w:r w:rsidRPr="009826A0">
              <w:rPr>
                <w:rStyle w:val="afc"/>
                <w:b w:val="0"/>
                <w:sz w:val="22"/>
                <w:szCs w:val="22"/>
              </w:rPr>
              <w:t xml:space="preserve">Гарантийный срок годности – 5 лет со дня стерилизации при соблюдении условий транспортирования и хранения. Форма выпуска: Шовная нить в </w:t>
            </w:r>
            <w:proofErr w:type="spellStart"/>
            <w:r w:rsidRPr="009826A0">
              <w:rPr>
                <w:rStyle w:val="afc"/>
                <w:b w:val="0"/>
                <w:sz w:val="22"/>
                <w:szCs w:val="22"/>
              </w:rPr>
              <w:t>безигольном</w:t>
            </w:r>
            <w:proofErr w:type="spellEnd"/>
            <w:r w:rsidRPr="009826A0">
              <w:rPr>
                <w:rStyle w:val="afc"/>
                <w:b w:val="0"/>
                <w:sz w:val="22"/>
                <w:szCs w:val="22"/>
              </w:rPr>
              <w:t xml:space="preserve"> исполнении  или игла атравматическая с нитью с одним или двумя игольными наконечниками в двойных полимерных пакетах.</w:t>
            </w:r>
          </w:p>
        </w:tc>
      </w:tr>
      <w:tr w:rsidR="006D7E82" w:rsidRPr="00FA5030" w14:paraId="3053E363" w14:textId="77777777" w:rsidTr="006D7E82">
        <w:trPr>
          <w:jc w:val="center"/>
        </w:trPr>
        <w:tc>
          <w:tcPr>
            <w:tcW w:w="944" w:type="dxa"/>
            <w:vAlign w:val="center"/>
          </w:tcPr>
          <w:p w14:paraId="28D08008" w14:textId="1D47265B" w:rsidR="006D7E82" w:rsidRPr="00FA5030" w:rsidRDefault="006D7E82" w:rsidP="00D82268">
            <w:pPr>
              <w:jc w:val="center"/>
              <w:rPr>
                <w:sz w:val="22"/>
                <w:szCs w:val="22"/>
              </w:rPr>
            </w:pPr>
            <w:r w:rsidRPr="00FA5030">
              <w:rPr>
                <w:sz w:val="22"/>
                <w:szCs w:val="22"/>
              </w:rPr>
              <w:t>25</w:t>
            </w:r>
          </w:p>
        </w:tc>
        <w:tc>
          <w:tcPr>
            <w:tcW w:w="4281" w:type="dxa"/>
            <w:vAlign w:val="center"/>
          </w:tcPr>
          <w:p w14:paraId="61CC7045" w14:textId="6CB61B65" w:rsidR="006D7E82" w:rsidRPr="006D7E82" w:rsidRDefault="006D7E82" w:rsidP="006D7E82">
            <w:pPr>
              <w:jc w:val="center"/>
              <w:rPr>
                <w:sz w:val="22"/>
                <w:szCs w:val="22"/>
              </w:rPr>
            </w:pPr>
            <w:r w:rsidRPr="006D7E82">
              <w:rPr>
                <w:sz w:val="22"/>
                <w:szCs w:val="22"/>
              </w:rPr>
              <w:t>Полипропилен USP (метрический) размер 2/0 (3), длина нити 75 см, с двумя иглами</w:t>
            </w:r>
          </w:p>
        </w:tc>
        <w:tc>
          <w:tcPr>
            <w:tcW w:w="9278" w:type="dxa"/>
          </w:tcPr>
          <w:p w14:paraId="1D01A149" w14:textId="77777777" w:rsidR="006D7E82" w:rsidRPr="009826A0" w:rsidRDefault="006D7E82" w:rsidP="009826A0">
            <w:pPr>
              <w:jc w:val="center"/>
              <w:rPr>
                <w:rStyle w:val="afc"/>
                <w:b w:val="0"/>
                <w:sz w:val="22"/>
                <w:szCs w:val="22"/>
              </w:rPr>
            </w:pPr>
            <w:r w:rsidRPr="009826A0">
              <w:rPr>
                <w:rStyle w:val="afc"/>
                <w:b w:val="0"/>
                <w:sz w:val="22"/>
                <w:szCs w:val="22"/>
              </w:rPr>
              <w:t xml:space="preserve">Изделия представляют собой нити хирургические синтетические, </w:t>
            </w:r>
            <w:proofErr w:type="spellStart"/>
            <w:r w:rsidRPr="009826A0">
              <w:rPr>
                <w:rStyle w:val="afc"/>
                <w:b w:val="0"/>
                <w:sz w:val="22"/>
                <w:szCs w:val="22"/>
              </w:rPr>
              <w:t>нерассасывающиеся</w:t>
            </w:r>
            <w:proofErr w:type="spellEnd"/>
            <w:r w:rsidRPr="009826A0">
              <w:rPr>
                <w:rStyle w:val="afc"/>
                <w:b w:val="0"/>
                <w:sz w:val="22"/>
                <w:szCs w:val="22"/>
              </w:rPr>
              <w:t xml:space="preserve">, </w:t>
            </w:r>
            <w:proofErr w:type="spellStart"/>
            <w:r w:rsidRPr="009826A0">
              <w:rPr>
                <w:rStyle w:val="afc"/>
                <w:b w:val="0"/>
                <w:sz w:val="22"/>
                <w:szCs w:val="22"/>
              </w:rPr>
              <w:t>монофиламентные</w:t>
            </w:r>
            <w:proofErr w:type="spellEnd"/>
            <w:r w:rsidRPr="009826A0">
              <w:rPr>
                <w:rStyle w:val="afc"/>
                <w:b w:val="0"/>
                <w:sz w:val="22"/>
                <w:szCs w:val="22"/>
              </w:rPr>
              <w:t xml:space="preserve">, изготовленные из  полипропилена. Устойчив к повторным сгибам при поддержке сердечной </w:t>
            </w:r>
            <w:proofErr w:type="spellStart"/>
            <w:r w:rsidRPr="009826A0">
              <w:rPr>
                <w:rStyle w:val="afc"/>
                <w:b w:val="0"/>
                <w:sz w:val="22"/>
                <w:szCs w:val="22"/>
              </w:rPr>
              <w:t>пропульсии</w:t>
            </w:r>
            <w:proofErr w:type="spellEnd"/>
            <w:r w:rsidRPr="009826A0">
              <w:rPr>
                <w:rStyle w:val="afc"/>
                <w:b w:val="0"/>
                <w:sz w:val="22"/>
                <w:szCs w:val="22"/>
              </w:rPr>
              <w:t xml:space="preserve">. Нить с иглой размещена в пластиковую катушку, что дает свойство контролируемого линейного </w:t>
            </w:r>
            <w:proofErr w:type="spellStart"/>
            <w:r w:rsidRPr="009826A0">
              <w:rPr>
                <w:rStyle w:val="afc"/>
                <w:b w:val="0"/>
                <w:sz w:val="22"/>
                <w:szCs w:val="22"/>
              </w:rPr>
              <w:t>растижения</w:t>
            </w:r>
            <w:proofErr w:type="spellEnd"/>
            <w:r w:rsidRPr="009826A0">
              <w:rPr>
                <w:rStyle w:val="afc"/>
                <w:b w:val="0"/>
                <w:sz w:val="22"/>
                <w:szCs w:val="22"/>
              </w:rPr>
              <w:t xml:space="preserve">. </w:t>
            </w:r>
          </w:p>
          <w:p w14:paraId="629534ED" w14:textId="77777777" w:rsidR="006D7E82" w:rsidRPr="009826A0" w:rsidRDefault="006D7E82" w:rsidP="009826A0">
            <w:pPr>
              <w:jc w:val="center"/>
              <w:rPr>
                <w:rStyle w:val="afc"/>
                <w:b w:val="0"/>
                <w:sz w:val="22"/>
                <w:szCs w:val="22"/>
              </w:rPr>
            </w:pPr>
            <w:r w:rsidRPr="009826A0">
              <w:rPr>
                <w:rStyle w:val="afc"/>
                <w:b w:val="0"/>
                <w:sz w:val="22"/>
                <w:szCs w:val="22"/>
              </w:rPr>
              <w:t xml:space="preserve">Изделия поставляются в двойной стерильной упаковке. Внутренняя упаковка обеспечивает двойной контроль за содержимым упаковки на стерильном столе (содержит информацию о нити и игле). </w:t>
            </w:r>
          </w:p>
          <w:p w14:paraId="111C45E9" w14:textId="77777777" w:rsidR="006D7E82" w:rsidRPr="009826A0" w:rsidRDefault="006D7E82" w:rsidP="009826A0">
            <w:pPr>
              <w:jc w:val="center"/>
              <w:rPr>
                <w:rStyle w:val="afc"/>
                <w:b w:val="0"/>
                <w:sz w:val="22"/>
                <w:szCs w:val="22"/>
              </w:rPr>
            </w:pPr>
            <w:r w:rsidRPr="009826A0">
              <w:rPr>
                <w:rStyle w:val="afc"/>
                <w:b w:val="0"/>
                <w:sz w:val="22"/>
                <w:szCs w:val="22"/>
              </w:rPr>
              <w:t xml:space="preserve">Иглы изготавливаются из нержавеющей коррозионностойкой стали, разрешённой к применению в медицине. </w:t>
            </w:r>
          </w:p>
          <w:p w14:paraId="04B2BF02" w14:textId="77777777" w:rsidR="006D7E82" w:rsidRPr="009826A0" w:rsidRDefault="006D7E82" w:rsidP="009826A0">
            <w:pPr>
              <w:jc w:val="center"/>
              <w:rPr>
                <w:rStyle w:val="afc"/>
                <w:b w:val="0"/>
                <w:sz w:val="22"/>
                <w:szCs w:val="22"/>
              </w:rPr>
            </w:pPr>
            <w:r w:rsidRPr="009826A0">
              <w:rPr>
                <w:rStyle w:val="afc"/>
                <w:b w:val="0"/>
                <w:sz w:val="22"/>
                <w:szCs w:val="22"/>
              </w:rPr>
              <w:t xml:space="preserve">Метод стерилизации: этилен оксид (ЕО). </w:t>
            </w:r>
          </w:p>
          <w:p w14:paraId="7AFBFE33" w14:textId="58566E84" w:rsidR="006D7E82" w:rsidRPr="006D7E82" w:rsidRDefault="006D7E82" w:rsidP="009826A0">
            <w:pPr>
              <w:jc w:val="center"/>
              <w:rPr>
                <w:rStyle w:val="afc"/>
                <w:b w:val="0"/>
                <w:sz w:val="22"/>
                <w:szCs w:val="22"/>
              </w:rPr>
            </w:pPr>
            <w:r w:rsidRPr="009826A0">
              <w:rPr>
                <w:rStyle w:val="afc"/>
                <w:b w:val="0"/>
                <w:sz w:val="22"/>
                <w:szCs w:val="22"/>
              </w:rPr>
              <w:t xml:space="preserve">Гарантийный срок годности – 5 лет со дня стерилизации при соблюдении условий транспортирования и хранения. Форма выпуска: Шовная нить в </w:t>
            </w:r>
            <w:proofErr w:type="spellStart"/>
            <w:r w:rsidRPr="009826A0">
              <w:rPr>
                <w:rStyle w:val="afc"/>
                <w:b w:val="0"/>
                <w:sz w:val="22"/>
                <w:szCs w:val="22"/>
              </w:rPr>
              <w:t>безигольном</w:t>
            </w:r>
            <w:proofErr w:type="spellEnd"/>
            <w:r w:rsidRPr="009826A0">
              <w:rPr>
                <w:rStyle w:val="afc"/>
                <w:b w:val="0"/>
                <w:sz w:val="22"/>
                <w:szCs w:val="22"/>
              </w:rPr>
              <w:t xml:space="preserve"> исполнении  или игла атравматическая с нитью с одним или двумя игольными наконечниками в двойных полимерных пакетах.</w:t>
            </w:r>
          </w:p>
        </w:tc>
      </w:tr>
    </w:tbl>
    <w:p w14:paraId="6061BA36" w14:textId="77777777" w:rsidR="009053AB" w:rsidRPr="00FA5030" w:rsidRDefault="009053AB" w:rsidP="00B50BF9">
      <w:pPr>
        <w:ind w:firstLine="567"/>
        <w:jc w:val="right"/>
        <w:rPr>
          <w:b/>
          <w:sz w:val="22"/>
          <w:szCs w:val="22"/>
        </w:rPr>
        <w:sectPr w:rsidR="009053AB" w:rsidRPr="00FA5030" w:rsidSect="00B50BF9">
          <w:type w:val="continuous"/>
          <w:pgSz w:w="16838" w:h="11906" w:orient="landscape"/>
          <w:pgMar w:top="1134" w:right="850" w:bottom="1134" w:left="1701" w:header="709" w:footer="709" w:gutter="0"/>
          <w:cols w:space="708"/>
          <w:titlePg/>
          <w:docGrid w:linePitch="360"/>
        </w:sectPr>
      </w:pPr>
    </w:p>
    <w:p w14:paraId="2031887B" w14:textId="77777777" w:rsidR="008629D6" w:rsidRPr="00B50BF9" w:rsidRDefault="008629D6" w:rsidP="00B50BF9">
      <w:pPr>
        <w:ind w:firstLine="567"/>
        <w:jc w:val="right"/>
        <w:rPr>
          <w:bCs/>
          <w:i/>
          <w:sz w:val="24"/>
          <w:szCs w:val="24"/>
        </w:rPr>
      </w:pPr>
      <w:r w:rsidRPr="00B50BF9">
        <w:rPr>
          <w:bCs/>
          <w:i/>
          <w:sz w:val="24"/>
          <w:szCs w:val="24"/>
        </w:rPr>
        <w:lastRenderedPageBreak/>
        <w:t>Приложение 3</w:t>
      </w:r>
    </w:p>
    <w:p w14:paraId="274D8883" w14:textId="77777777" w:rsidR="008629D6" w:rsidRPr="00B50BF9" w:rsidRDefault="008629D6" w:rsidP="00B50BF9">
      <w:pPr>
        <w:ind w:firstLine="567"/>
        <w:jc w:val="right"/>
        <w:rPr>
          <w:bCs/>
          <w:i/>
          <w:sz w:val="24"/>
          <w:szCs w:val="24"/>
        </w:rPr>
      </w:pPr>
      <w:r w:rsidRPr="00B50BF9">
        <w:rPr>
          <w:bCs/>
          <w:i/>
          <w:sz w:val="24"/>
          <w:szCs w:val="24"/>
        </w:rPr>
        <w:t>к Тендерной документации</w:t>
      </w:r>
    </w:p>
    <w:p w14:paraId="647ADB69" w14:textId="77777777" w:rsidR="008629D6" w:rsidRPr="00B50BF9" w:rsidRDefault="008629D6" w:rsidP="00B50BF9">
      <w:pPr>
        <w:pStyle w:val="j15"/>
        <w:shd w:val="clear" w:color="auto" w:fill="FFFFFF"/>
        <w:spacing w:before="0" w:beforeAutospacing="0" w:after="0" w:afterAutospacing="0"/>
        <w:ind w:firstLine="567"/>
        <w:jc w:val="right"/>
        <w:textAlignment w:val="baseline"/>
      </w:pPr>
    </w:p>
    <w:tbl>
      <w:tblPr>
        <w:tblW w:w="0" w:type="auto"/>
        <w:tblLayout w:type="fixed"/>
        <w:tblLook w:val="04A0" w:firstRow="1" w:lastRow="0" w:firstColumn="1" w:lastColumn="0" w:noHBand="0" w:noVBand="1"/>
      </w:tblPr>
      <w:tblGrid>
        <w:gridCol w:w="4503"/>
        <w:gridCol w:w="5350"/>
      </w:tblGrid>
      <w:tr w:rsidR="008629D6" w:rsidRPr="00B50BF9" w14:paraId="33164D76" w14:textId="77777777" w:rsidTr="00CB75AF">
        <w:tc>
          <w:tcPr>
            <w:tcW w:w="4503" w:type="dxa"/>
          </w:tcPr>
          <w:p w14:paraId="58403278" w14:textId="77777777" w:rsidR="008629D6" w:rsidRPr="00B50BF9" w:rsidRDefault="008629D6" w:rsidP="00B50BF9">
            <w:pPr>
              <w:pStyle w:val="j13"/>
              <w:spacing w:before="0" w:beforeAutospacing="0" w:after="0" w:afterAutospacing="0"/>
              <w:ind w:firstLine="567"/>
              <w:textAlignment w:val="baseline"/>
            </w:pPr>
            <w:r w:rsidRPr="00B50BF9">
              <w:t> </w:t>
            </w:r>
          </w:p>
        </w:tc>
        <w:tc>
          <w:tcPr>
            <w:tcW w:w="5350" w:type="dxa"/>
          </w:tcPr>
          <w:p w14:paraId="31DD11F1"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r w:rsidRPr="00B50BF9">
              <w:rPr>
                <w:spacing w:val="2"/>
              </w:rPr>
              <w:t>(Кому) _________________________________</w:t>
            </w:r>
          </w:p>
          <w:p w14:paraId="0906170E"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r w:rsidRPr="00B50BF9">
              <w:rPr>
                <w:spacing w:val="2"/>
              </w:rPr>
              <w:t>(наименование заказчика, организатора закупа или единого дистрибьютора)</w:t>
            </w:r>
          </w:p>
          <w:p w14:paraId="49AF3905"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r w:rsidRPr="00B50BF9">
              <w:rPr>
                <w:spacing w:val="2"/>
              </w:rPr>
              <w:t>(От кого) __________________________________</w:t>
            </w:r>
            <w:r w:rsidRPr="00B50BF9">
              <w:rPr>
                <w:spacing w:val="2"/>
              </w:rPr>
              <w:br/>
              <w:t>(наименование потенциального поставщика)</w:t>
            </w:r>
          </w:p>
          <w:p w14:paraId="622B52DA" w14:textId="77777777" w:rsidR="008629D6" w:rsidRPr="00B50BF9" w:rsidRDefault="008629D6" w:rsidP="00B50BF9">
            <w:pPr>
              <w:pStyle w:val="j13"/>
              <w:spacing w:before="0" w:beforeAutospacing="0" w:after="0" w:afterAutospacing="0"/>
              <w:ind w:firstLine="567"/>
              <w:textAlignment w:val="baseline"/>
            </w:pPr>
          </w:p>
        </w:tc>
      </w:tr>
    </w:tbl>
    <w:p w14:paraId="79A680A7" w14:textId="77777777" w:rsidR="008629D6" w:rsidRPr="00B50BF9" w:rsidRDefault="008629D6" w:rsidP="00B50BF9">
      <w:pPr>
        <w:pStyle w:val="3"/>
        <w:shd w:val="clear" w:color="auto" w:fill="FFFFFF"/>
        <w:spacing w:before="0" w:after="0"/>
        <w:ind w:firstLine="567"/>
        <w:jc w:val="center"/>
        <w:textAlignment w:val="baseline"/>
        <w:rPr>
          <w:rFonts w:ascii="Times New Roman" w:hAnsi="Times New Roman" w:cs="Times New Roman"/>
          <w:bCs w:val="0"/>
          <w:sz w:val="24"/>
          <w:szCs w:val="24"/>
        </w:rPr>
      </w:pPr>
      <w:r w:rsidRPr="00B50BF9">
        <w:rPr>
          <w:rFonts w:ascii="Times New Roman" w:hAnsi="Times New Roman" w:cs="Times New Roman"/>
          <w:bCs w:val="0"/>
          <w:sz w:val="24"/>
          <w:szCs w:val="24"/>
        </w:rPr>
        <w:t>Заявка на участие в тендере</w:t>
      </w:r>
      <w:r w:rsidRPr="00B50BF9">
        <w:rPr>
          <w:rFonts w:ascii="Times New Roman" w:hAnsi="Times New Roman" w:cs="Times New Roman"/>
          <w:bCs w:val="0"/>
          <w:sz w:val="24"/>
          <w:szCs w:val="24"/>
        </w:rPr>
        <w:br/>
        <w:t>(для физических лиц, осуществляющих предпринимательскую</w:t>
      </w:r>
      <w:r w:rsidRPr="00B50BF9">
        <w:rPr>
          <w:rFonts w:ascii="Times New Roman" w:hAnsi="Times New Roman" w:cs="Times New Roman"/>
          <w:bCs w:val="0"/>
          <w:sz w:val="24"/>
          <w:szCs w:val="24"/>
        </w:rPr>
        <w:br/>
        <w:t>деятельность и юридических лиц)</w:t>
      </w:r>
    </w:p>
    <w:p w14:paraId="03A2903E" w14:textId="77777777" w:rsidR="008629D6" w:rsidRPr="00B50BF9" w:rsidRDefault="008629D6" w:rsidP="00B50BF9">
      <w:pPr>
        <w:pStyle w:val="3"/>
        <w:shd w:val="clear" w:color="auto" w:fill="FFFFFF"/>
        <w:spacing w:before="0" w:after="0"/>
        <w:ind w:firstLine="567"/>
        <w:jc w:val="center"/>
        <w:textAlignment w:val="baseline"/>
        <w:rPr>
          <w:rFonts w:ascii="Times New Roman" w:hAnsi="Times New Roman" w:cs="Times New Roman"/>
          <w:b w:val="0"/>
          <w:bCs w:val="0"/>
          <w:sz w:val="24"/>
          <w:szCs w:val="24"/>
        </w:rPr>
      </w:pPr>
    </w:p>
    <w:p w14:paraId="0E843A85" w14:textId="54860B35" w:rsidR="008629D6" w:rsidRPr="00B50BF9" w:rsidRDefault="008629D6" w:rsidP="00B50BF9">
      <w:pPr>
        <w:pStyle w:val="af3"/>
        <w:shd w:val="clear" w:color="auto" w:fill="FFFFFF"/>
        <w:spacing w:before="0" w:beforeAutospacing="0" w:after="0" w:afterAutospacing="0"/>
        <w:ind w:firstLine="567"/>
        <w:jc w:val="both"/>
        <w:textAlignment w:val="baseline"/>
        <w:rPr>
          <w:spacing w:val="2"/>
        </w:rPr>
      </w:pPr>
      <w:r w:rsidRPr="00B50BF9">
        <w:rPr>
          <w:spacing w:val="2"/>
        </w:rPr>
        <w:t xml:space="preserve">Рассмотрев тендерную документацию по проведению тендера/ объявление и </w:t>
      </w:r>
      <w:r w:rsidR="00A83651" w:rsidRPr="00B50BF9">
        <w:rPr>
          <w:spacing w:val="2"/>
        </w:rPr>
        <w:t>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w:t>
      </w:r>
      <w:r w:rsidRPr="00B50BF9">
        <w:rPr>
          <w:spacing w:val="2"/>
        </w:rPr>
        <w:t>, утвержденны</w:t>
      </w:r>
      <w:r w:rsidR="00897E27" w:rsidRPr="00B50BF9">
        <w:rPr>
          <w:spacing w:val="2"/>
        </w:rPr>
        <w:t>е</w:t>
      </w:r>
      <w:r w:rsidRPr="00B50BF9">
        <w:rPr>
          <w:spacing w:val="2"/>
        </w:rPr>
        <w:t xml:space="preserve"> постановлением Пра</w:t>
      </w:r>
      <w:r w:rsidR="00DC2302" w:rsidRPr="00B50BF9">
        <w:rPr>
          <w:spacing w:val="2"/>
        </w:rPr>
        <w:t xml:space="preserve">вительства Республики Казахстан </w:t>
      </w:r>
      <w:r w:rsidRPr="00B50BF9">
        <w:rPr>
          <w:spacing w:val="2"/>
        </w:rPr>
        <w:t>от</w:t>
      </w:r>
      <w:r w:rsidR="00DC2302" w:rsidRPr="00B50BF9">
        <w:rPr>
          <w:spacing w:val="2"/>
        </w:rPr>
        <w:t xml:space="preserve"> </w:t>
      </w:r>
      <w:r w:rsidRPr="00B50BF9">
        <w:rPr>
          <w:spacing w:val="2"/>
        </w:rPr>
        <w:t>30 октября 2009 года № 1729,</w:t>
      </w:r>
    </w:p>
    <w:p w14:paraId="01C5C94D" w14:textId="77777777" w:rsidR="008629D6" w:rsidRPr="00B50BF9" w:rsidRDefault="008629D6" w:rsidP="00B50BF9">
      <w:pPr>
        <w:pStyle w:val="af3"/>
        <w:shd w:val="clear" w:color="auto" w:fill="FFFFFF"/>
        <w:spacing w:before="0" w:beforeAutospacing="0" w:after="0" w:afterAutospacing="0"/>
        <w:ind w:firstLine="567"/>
        <w:jc w:val="both"/>
        <w:textAlignment w:val="baseline"/>
        <w:rPr>
          <w:spacing w:val="2"/>
        </w:rPr>
      </w:pPr>
      <w:r w:rsidRPr="00B50BF9">
        <w:rPr>
          <w:spacing w:val="2"/>
        </w:rPr>
        <w:t>___________________________________________________________________</w:t>
      </w:r>
      <w:r w:rsidRPr="00B50BF9">
        <w:rPr>
          <w:spacing w:val="2"/>
        </w:rPr>
        <w:br/>
        <w:t xml:space="preserve">                                     (название тендера/двухэтапного тендера)</w:t>
      </w:r>
    </w:p>
    <w:p w14:paraId="1BC83F4E" w14:textId="77777777" w:rsidR="008629D6" w:rsidRPr="00B50BF9" w:rsidRDefault="008629D6" w:rsidP="00B50BF9">
      <w:pPr>
        <w:pStyle w:val="a"/>
        <w:numPr>
          <w:ilvl w:val="0"/>
          <w:numId w:val="0"/>
        </w:numPr>
        <w:tabs>
          <w:tab w:val="clear" w:pos="993"/>
          <w:tab w:val="left" w:pos="1134"/>
        </w:tabs>
        <w:ind w:firstLine="567"/>
        <w:rPr>
          <w:rFonts w:ascii="Times New Roman" w:hAnsi="Times New Roman" w:cs="Times New Roman"/>
          <w:spacing w:val="2"/>
        </w:rPr>
      </w:pPr>
      <w:r w:rsidRPr="00B50BF9">
        <w:rPr>
          <w:rFonts w:ascii="Times New Roman" w:hAnsi="Times New Roman" w:cs="Times New Roman"/>
          <w:spacing w:val="2"/>
        </w:rPr>
        <w:t>получение которой настоящим удостоверяется (указывается, если получена тендерная документация), ___________________________________,</w:t>
      </w:r>
      <w:r w:rsidRPr="00B50BF9">
        <w:rPr>
          <w:rFonts w:ascii="Times New Roman" w:hAnsi="Times New Roman" w:cs="Times New Roman"/>
          <w:spacing w:val="2"/>
        </w:rPr>
        <w:br/>
        <w:t>__________________________________________________________________</w:t>
      </w:r>
      <w:r w:rsidRPr="00B50BF9">
        <w:rPr>
          <w:rFonts w:ascii="Times New Roman" w:hAnsi="Times New Roman" w:cs="Times New Roman"/>
          <w:spacing w:val="2"/>
        </w:rPr>
        <w:br/>
        <w:t xml:space="preserve">(наименование потенциального поставщика) </w:t>
      </w:r>
      <w:r w:rsidRPr="00B50BF9">
        <w:rPr>
          <w:rFonts w:ascii="Times New Roman" w:hAnsi="Times New Roman" w:cs="Times New Roman"/>
        </w:rPr>
        <w:t xml:space="preserve">выражает согласие осуществить </w:t>
      </w:r>
      <w:r w:rsidRPr="00B50BF9">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w:t>
      </w:r>
    </w:p>
    <w:p w14:paraId="6C314CE1" w14:textId="77777777" w:rsidR="008629D6" w:rsidRPr="00B50BF9" w:rsidRDefault="008629D6" w:rsidP="00B50BF9">
      <w:pPr>
        <w:pStyle w:val="af3"/>
        <w:shd w:val="clear" w:color="auto" w:fill="FFFFFF"/>
        <w:spacing w:before="0" w:beforeAutospacing="0" w:after="0" w:afterAutospacing="0"/>
        <w:ind w:firstLine="567"/>
        <w:jc w:val="both"/>
        <w:textAlignment w:val="baseline"/>
        <w:rPr>
          <w:spacing w:val="2"/>
        </w:rPr>
      </w:pPr>
      <w:r w:rsidRPr="00B50BF9">
        <w:rPr>
          <w:spacing w:val="2"/>
        </w:rPr>
        <w:t>___________________________________________________________________</w:t>
      </w:r>
      <w:r w:rsidRPr="00B50BF9">
        <w:rPr>
          <w:spacing w:val="2"/>
        </w:rPr>
        <w:br/>
        <w:t>(подробное описание товаров, фармацевтических услуг)</w:t>
      </w:r>
    </w:p>
    <w:p w14:paraId="3A5F57C3" w14:textId="77777777" w:rsidR="008629D6" w:rsidRPr="00B50BF9" w:rsidRDefault="008629D6" w:rsidP="00B50BF9">
      <w:pPr>
        <w:pStyle w:val="af3"/>
        <w:shd w:val="clear" w:color="auto" w:fill="FFFFFF"/>
        <w:spacing w:before="0" w:beforeAutospacing="0" w:after="0" w:afterAutospacing="0"/>
        <w:ind w:firstLine="567"/>
        <w:jc w:val="both"/>
        <w:textAlignment w:val="baseline"/>
        <w:rPr>
          <w:spacing w:val="2"/>
        </w:rPr>
      </w:pPr>
      <w:r w:rsidRPr="00B50BF9">
        <w:rPr>
          <w:spacing w:val="2"/>
        </w:rPr>
        <w:t>____________________________________________________________________________________________________________________________________________________________________________________________________________________________________</w:t>
      </w:r>
    </w:p>
    <w:p w14:paraId="76B6AFC6"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r w:rsidRPr="00B50BF9">
        <w:rPr>
          <w:spacing w:val="2"/>
        </w:rPr>
        <w:t>Настоящая тендерная заявка состоит из:</w:t>
      </w:r>
    </w:p>
    <w:p w14:paraId="59823A43"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r w:rsidRPr="00B50BF9">
        <w:rPr>
          <w:spacing w:val="2"/>
        </w:rPr>
        <w:t>1. _____________________________________________</w:t>
      </w:r>
    </w:p>
    <w:p w14:paraId="7401F594"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r w:rsidRPr="00B50BF9">
        <w:rPr>
          <w:spacing w:val="2"/>
        </w:rPr>
        <w:t>2. _____________________________________________</w:t>
      </w:r>
    </w:p>
    <w:p w14:paraId="0A37156C"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r w:rsidRPr="00B50BF9">
        <w:rPr>
          <w:spacing w:val="2"/>
        </w:rPr>
        <w:t>3. _____________________________________________</w:t>
      </w:r>
    </w:p>
    <w:p w14:paraId="7E3D7E03" w14:textId="77777777" w:rsidR="008629D6" w:rsidRPr="00B50BF9" w:rsidRDefault="008629D6" w:rsidP="00B50BF9">
      <w:pPr>
        <w:pStyle w:val="af3"/>
        <w:shd w:val="clear" w:color="auto" w:fill="FFFFFF"/>
        <w:spacing w:before="0" w:beforeAutospacing="0" w:after="0" w:afterAutospacing="0"/>
        <w:ind w:firstLine="567"/>
        <w:jc w:val="both"/>
        <w:textAlignment w:val="baseline"/>
        <w:rPr>
          <w:spacing w:val="2"/>
        </w:rPr>
      </w:pPr>
      <w:r w:rsidRPr="00B50BF9">
        <w:rPr>
          <w:spacing w:val="2"/>
        </w:rPr>
        <w:t>Настоящая тендерная заявка действует в течение</w:t>
      </w:r>
      <w:r w:rsidRPr="00B50BF9">
        <w:rPr>
          <w:spacing w:val="2"/>
        </w:rPr>
        <w:br/>
        <w:t>__________ дней со дня вскрытия конвертов с</w:t>
      </w:r>
      <w:r w:rsidR="009E731F" w:rsidRPr="00B50BF9">
        <w:rPr>
          <w:spacing w:val="2"/>
        </w:rPr>
        <w:t xml:space="preserve"> </w:t>
      </w:r>
      <w:r w:rsidRPr="00B50BF9">
        <w:rPr>
          <w:spacing w:val="2"/>
        </w:rPr>
        <w:t>тендерными заявками.</w:t>
      </w:r>
    </w:p>
    <w:p w14:paraId="1818389F" w14:textId="77777777" w:rsidR="008629D6" w:rsidRPr="00B50BF9" w:rsidRDefault="008629D6" w:rsidP="00B50BF9">
      <w:pPr>
        <w:pStyle w:val="af3"/>
        <w:shd w:val="clear" w:color="auto" w:fill="FFFFFF"/>
        <w:spacing w:before="0" w:beforeAutospacing="0" w:after="0" w:afterAutospacing="0"/>
        <w:ind w:firstLine="567"/>
        <w:jc w:val="both"/>
        <w:textAlignment w:val="baseline"/>
        <w:rPr>
          <w:spacing w:val="2"/>
        </w:rPr>
      </w:pPr>
      <w:r w:rsidRPr="00B50BF9">
        <w:rPr>
          <w:spacing w:val="2"/>
        </w:rPr>
        <w:t>(прописью)</w:t>
      </w:r>
      <w:r w:rsidRPr="00B50BF9">
        <w:rPr>
          <w:spacing w:val="2"/>
        </w:rPr>
        <w:br/>
      </w:r>
      <w:r w:rsidRPr="00B50BF9">
        <w:rPr>
          <w:spacing w:val="2"/>
        </w:rPr>
        <w:tab/>
      </w:r>
    </w:p>
    <w:p w14:paraId="7440E53B"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r w:rsidRPr="00B50BF9">
        <w:rPr>
          <w:spacing w:val="2"/>
        </w:rPr>
        <w:t>Подпись, дата                             должность, фамилия, имя, отчество</w:t>
      </w:r>
    </w:p>
    <w:p w14:paraId="78A6EE7C"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r w:rsidRPr="00B50BF9">
        <w:rPr>
          <w:spacing w:val="2"/>
        </w:rPr>
        <w:tab/>
      </w:r>
      <w:r w:rsidRPr="00B50BF9">
        <w:rPr>
          <w:spacing w:val="2"/>
        </w:rPr>
        <w:tab/>
      </w:r>
      <w:r w:rsidRPr="00B50BF9">
        <w:rPr>
          <w:spacing w:val="2"/>
        </w:rPr>
        <w:tab/>
      </w:r>
      <w:r w:rsidRPr="00B50BF9">
        <w:rPr>
          <w:spacing w:val="2"/>
        </w:rPr>
        <w:tab/>
      </w:r>
      <w:r w:rsidRPr="00B50BF9">
        <w:rPr>
          <w:spacing w:val="2"/>
        </w:rPr>
        <w:tab/>
        <w:t>(при его наличии)</w:t>
      </w:r>
    </w:p>
    <w:p w14:paraId="3717F42C"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r w:rsidRPr="00B50BF9">
        <w:rPr>
          <w:spacing w:val="2"/>
        </w:rPr>
        <w:t>Печать</w:t>
      </w:r>
    </w:p>
    <w:p w14:paraId="2CFF0FD5"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r w:rsidRPr="00B50BF9">
        <w:rPr>
          <w:spacing w:val="2"/>
        </w:rPr>
        <w:t>(при наличии)</w:t>
      </w:r>
    </w:p>
    <w:p w14:paraId="500F1BAB"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p>
    <w:p w14:paraId="7B34B64B" w14:textId="53527CD6" w:rsidR="008629D6" w:rsidRPr="00B50BF9" w:rsidRDefault="008629D6" w:rsidP="008D7B16">
      <w:pPr>
        <w:pStyle w:val="af3"/>
        <w:shd w:val="clear" w:color="auto" w:fill="FFFFFF"/>
        <w:spacing w:before="0" w:beforeAutospacing="0" w:after="0" w:afterAutospacing="0"/>
        <w:ind w:firstLine="567"/>
        <w:textAlignment w:val="baseline"/>
        <w:rPr>
          <w:spacing w:val="2"/>
        </w:rPr>
      </w:pPr>
      <w:r w:rsidRPr="00B50BF9">
        <w:rPr>
          <w:spacing w:val="2"/>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14:paraId="30425EAD" w14:textId="77777777" w:rsidR="008629D6" w:rsidRPr="00B50BF9" w:rsidRDefault="008629D6" w:rsidP="00B50BF9">
      <w:pPr>
        <w:ind w:firstLine="567"/>
        <w:jc w:val="right"/>
        <w:rPr>
          <w:bCs/>
          <w:i/>
          <w:sz w:val="24"/>
          <w:szCs w:val="24"/>
        </w:rPr>
      </w:pPr>
      <w:r w:rsidRPr="00B50BF9">
        <w:rPr>
          <w:bCs/>
          <w:i/>
          <w:sz w:val="24"/>
          <w:szCs w:val="24"/>
        </w:rPr>
        <w:lastRenderedPageBreak/>
        <w:t>Приложение 4</w:t>
      </w:r>
    </w:p>
    <w:p w14:paraId="7D36CDF6" w14:textId="77777777" w:rsidR="008629D6" w:rsidRPr="00B50BF9" w:rsidRDefault="008629D6" w:rsidP="00B50BF9">
      <w:pPr>
        <w:ind w:firstLine="567"/>
        <w:jc w:val="right"/>
        <w:rPr>
          <w:bCs/>
          <w:i/>
          <w:sz w:val="24"/>
          <w:szCs w:val="24"/>
        </w:rPr>
      </w:pPr>
      <w:r w:rsidRPr="00B50BF9">
        <w:rPr>
          <w:bCs/>
          <w:i/>
          <w:sz w:val="24"/>
          <w:szCs w:val="24"/>
        </w:rPr>
        <w:t>к Тендерной документации</w:t>
      </w:r>
    </w:p>
    <w:p w14:paraId="3A8862A2" w14:textId="77777777" w:rsidR="008629D6" w:rsidRPr="00B50BF9" w:rsidRDefault="008629D6" w:rsidP="00B50BF9">
      <w:pPr>
        <w:pStyle w:val="j15"/>
        <w:shd w:val="clear" w:color="auto" w:fill="FFFFFF"/>
        <w:spacing w:before="0" w:beforeAutospacing="0" w:after="0" w:afterAutospacing="0"/>
        <w:ind w:firstLine="567"/>
        <w:jc w:val="right"/>
        <w:textAlignment w:val="baseline"/>
      </w:pPr>
    </w:p>
    <w:p w14:paraId="1D3CBBE4" w14:textId="77777777" w:rsidR="008629D6" w:rsidRPr="00B50BF9" w:rsidRDefault="008629D6" w:rsidP="00B50BF9">
      <w:pPr>
        <w:pStyle w:val="j13"/>
        <w:shd w:val="clear" w:color="auto" w:fill="FFFFFF"/>
        <w:spacing w:before="0" w:beforeAutospacing="0" w:after="0" w:afterAutospacing="0"/>
        <w:ind w:firstLine="567"/>
        <w:textAlignment w:val="baseline"/>
      </w:pPr>
      <w:r w:rsidRPr="00B50BF9">
        <w:t> </w:t>
      </w:r>
    </w:p>
    <w:p w14:paraId="3E00E7E7" w14:textId="77777777" w:rsidR="008629D6" w:rsidRPr="00B50BF9" w:rsidRDefault="008629D6" w:rsidP="00B50BF9">
      <w:pPr>
        <w:pStyle w:val="j13"/>
        <w:shd w:val="clear" w:color="auto" w:fill="FFFFFF"/>
        <w:spacing w:before="0" w:beforeAutospacing="0" w:after="0" w:afterAutospacing="0"/>
        <w:ind w:firstLine="567"/>
        <w:textAlignment w:val="baseline"/>
      </w:pPr>
    </w:p>
    <w:p w14:paraId="43CD6D19" w14:textId="77777777" w:rsidR="008629D6" w:rsidRPr="00B50BF9" w:rsidRDefault="008629D6" w:rsidP="00B50BF9">
      <w:pPr>
        <w:pStyle w:val="j13"/>
        <w:shd w:val="clear" w:color="auto" w:fill="FFFFFF"/>
        <w:spacing w:before="0" w:beforeAutospacing="0" w:after="0" w:afterAutospacing="0"/>
        <w:ind w:firstLine="567"/>
        <w:textAlignment w:val="baseline"/>
      </w:pPr>
    </w:p>
    <w:p w14:paraId="3ADF2C4D" w14:textId="77777777" w:rsidR="008629D6" w:rsidRPr="00B50BF9" w:rsidRDefault="008629D6" w:rsidP="00B50BF9">
      <w:pPr>
        <w:pStyle w:val="3"/>
        <w:shd w:val="clear" w:color="auto" w:fill="FFFFFF"/>
        <w:spacing w:before="0" w:after="0"/>
        <w:ind w:firstLine="567"/>
        <w:jc w:val="center"/>
        <w:textAlignment w:val="baseline"/>
        <w:rPr>
          <w:rFonts w:ascii="Times New Roman" w:hAnsi="Times New Roman" w:cs="Times New Roman"/>
          <w:bCs w:val="0"/>
          <w:sz w:val="24"/>
          <w:szCs w:val="24"/>
        </w:rPr>
      </w:pPr>
      <w:r w:rsidRPr="00B50BF9">
        <w:rPr>
          <w:rFonts w:ascii="Times New Roman" w:hAnsi="Times New Roman" w:cs="Times New Roman"/>
          <w:bCs w:val="0"/>
          <w:sz w:val="24"/>
          <w:szCs w:val="24"/>
        </w:rPr>
        <w:t>Опись документов, прилагаемых</w:t>
      </w:r>
    </w:p>
    <w:p w14:paraId="1EB3661C" w14:textId="77777777" w:rsidR="008629D6" w:rsidRPr="00B50BF9" w:rsidRDefault="008629D6" w:rsidP="00B50BF9">
      <w:pPr>
        <w:pStyle w:val="3"/>
        <w:shd w:val="clear" w:color="auto" w:fill="FFFFFF"/>
        <w:spacing w:before="0" w:after="0"/>
        <w:ind w:firstLine="567"/>
        <w:jc w:val="center"/>
        <w:textAlignment w:val="baseline"/>
        <w:rPr>
          <w:rFonts w:ascii="Times New Roman" w:hAnsi="Times New Roman" w:cs="Times New Roman"/>
          <w:bCs w:val="0"/>
          <w:sz w:val="24"/>
          <w:szCs w:val="24"/>
        </w:rPr>
      </w:pPr>
      <w:r w:rsidRPr="00B50BF9">
        <w:rPr>
          <w:rFonts w:ascii="Times New Roman" w:hAnsi="Times New Roman" w:cs="Times New Roman"/>
          <w:bCs w:val="0"/>
          <w:sz w:val="24"/>
          <w:szCs w:val="24"/>
        </w:rPr>
        <w:t>к заявке потенциального поставщика</w:t>
      </w:r>
    </w:p>
    <w:p w14:paraId="6360F55E" w14:textId="77777777" w:rsidR="008629D6" w:rsidRPr="00B50BF9" w:rsidRDefault="008629D6" w:rsidP="00B50BF9">
      <w:pPr>
        <w:pStyle w:val="3"/>
        <w:shd w:val="clear" w:color="auto" w:fill="FFFFFF"/>
        <w:spacing w:before="0" w:after="0"/>
        <w:ind w:firstLine="567"/>
        <w:jc w:val="center"/>
        <w:textAlignment w:val="baseline"/>
        <w:rPr>
          <w:rFonts w:ascii="Times New Roman" w:hAnsi="Times New Roman" w:cs="Times New Roman"/>
          <w:b w:val="0"/>
          <w:bCs w:val="0"/>
          <w:sz w:val="24"/>
          <w:szCs w:val="24"/>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01"/>
        <w:gridCol w:w="1673"/>
        <w:gridCol w:w="1084"/>
        <w:gridCol w:w="1439"/>
        <w:gridCol w:w="1305"/>
        <w:gridCol w:w="2550"/>
        <w:gridCol w:w="928"/>
      </w:tblGrid>
      <w:tr w:rsidR="008629D6" w:rsidRPr="00B50BF9" w14:paraId="11A750E1" w14:textId="77777777" w:rsidTr="00E704BD">
        <w:tc>
          <w:tcPr>
            <w:tcW w:w="501" w:type="dxa"/>
            <w:shd w:val="clear" w:color="auto" w:fill="auto"/>
            <w:tcMar>
              <w:top w:w="45" w:type="dxa"/>
              <w:left w:w="75" w:type="dxa"/>
              <w:bottom w:w="45" w:type="dxa"/>
              <w:right w:w="75" w:type="dxa"/>
            </w:tcMar>
            <w:vAlign w:val="center"/>
            <w:hideMark/>
          </w:tcPr>
          <w:p w14:paraId="19B21601" w14:textId="77777777" w:rsidR="008629D6" w:rsidRPr="00B50BF9" w:rsidRDefault="008629D6" w:rsidP="00E704BD">
            <w:pPr>
              <w:pStyle w:val="af3"/>
              <w:spacing w:before="0" w:beforeAutospacing="0" w:after="0" w:afterAutospacing="0"/>
              <w:jc w:val="center"/>
              <w:textAlignment w:val="baseline"/>
              <w:rPr>
                <w:spacing w:val="2"/>
              </w:rPr>
            </w:pPr>
          </w:p>
          <w:p w14:paraId="6002EBB2" w14:textId="77777777" w:rsidR="008629D6" w:rsidRPr="00B50BF9" w:rsidRDefault="008629D6" w:rsidP="00E704BD">
            <w:pPr>
              <w:jc w:val="center"/>
              <w:rPr>
                <w:sz w:val="24"/>
                <w:szCs w:val="24"/>
              </w:rPr>
            </w:pPr>
            <w:r w:rsidRPr="00B50BF9">
              <w:rPr>
                <w:sz w:val="24"/>
                <w:szCs w:val="24"/>
              </w:rPr>
              <w:t>№</w:t>
            </w:r>
          </w:p>
        </w:tc>
        <w:tc>
          <w:tcPr>
            <w:tcW w:w="1673" w:type="dxa"/>
            <w:shd w:val="clear" w:color="auto" w:fill="auto"/>
            <w:tcMar>
              <w:top w:w="45" w:type="dxa"/>
              <w:left w:w="75" w:type="dxa"/>
              <w:bottom w:w="45" w:type="dxa"/>
              <w:right w:w="75" w:type="dxa"/>
            </w:tcMar>
            <w:vAlign w:val="center"/>
            <w:hideMark/>
          </w:tcPr>
          <w:p w14:paraId="6B18E281" w14:textId="77777777" w:rsidR="008629D6" w:rsidRPr="00B50BF9" w:rsidRDefault="008629D6" w:rsidP="00E704BD">
            <w:pPr>
              <w:pStyle w:val="af3"/>
              <w:spacing w:before="0" w:beforeAutospacing="0" w:after="0" w:afterAutospacing="0"/>
              <w:jc w:val="center"/>
              <w:textAlignment w:val="baseline"/>
              <w:rPr>
                <w:spacing w:val="2"/>
              </w:rPr>
            </w:pPr>
            <w:r w:rsidRPr="00B50BF9">
              <w:rPr>
                <w:spacing w:val="2"/>
              </w:rPr>
              <w:t>Наименование документа</w:t>
            </w:r>
          </w:p>
        </w:tc>
        <w:tc>
          <w:tcPr>
            <w:tcW w:w="1084" w:type="dxa"/>
            <w:shd w:val="clear" w:color="auto" w:fill="auto"/>
            <w:tcMar>
              <w:top w:w="45" w:type="dxa"/>
              <w:left w:w="75" w:type="dxa"/>
              <w:bottom w:w="45" w:type="dxa"/>
              <w:right w:w="75" w:type="dxa"/>
            </w:tcMar>
            <w:vAlign w:val="center"/>
            <w:hideMark/>
          </w:tcPr>
          <w:p w14:paraId="34B65CB6" w14:textId="77777777" w:rsidR="008629D6" w:rsidRPr="00B50BF9" w:rsidRDefault="008629D6" w:rsidP="00E704BD">
            <w:pPr>
              <w:pStyle w:val="af3"/>
              <w:spacing w:before="0" w:beforeAutospacing="0" w:after="0" w:afterAutospacing="0"/>
              <w:jc w:val="center"/>
              <w:textAlignment w:val="baseline"/>
              <w:rPr>
                <w:spacing w:val="2"/>
              </w:rPr>
            </w:pPr>
            <w:r w:rsidRPr="00B50BF9">
              <w:rPr>
                <w:spacing w:val="2"/>
              </w:rPr>
              <w:t>Дата и номер</w:t>
            </w:r>
          </w:p>
        </w:tc>
        <w:tc>
          <w:tcPr>
            <w:tcW w:w="1439" w:type="dxa"/>
            <w:shd w:val="clear" w:color="auto" w:fill="auto"/>
            <w:tcMar>
              <w:top w:w="45" w:type="dxa"/>
              <w:left w:w="75" w:type="dxa"/>
              <w:bottom w:w="45" w:type="dxa"/>
              <w:right w:w="75" w:type="dxa"/>
            </w:tcMar>
            <w:vAlign w:val="center"/>
            <w:hideMark/>
          </w:tcPr>
          <w:p w14:paraId="530F70AE" w14:textId="77777777" w:rsidR="008629D6" w:rsidRPr="00B50BF9" w:rsidRDefault="008629D6" w:rsidP="00E704BD">
            <w:pPr>
              <w:pStyle w:val="af3"/>
              <w:spacing w:before="0" w:beforeAutospacing="0" w:after="0" w:afterAutospacing="0"/>
              <w:jc w:val="center"/>
              <w:textAlignment w:val="baseline"/>
              <w:rPr>
                <w:spacing w:val="2"/>
              </w:rPr>
            </w:pPr>
            <w:r w:rsidRPr="00B50BF9">
              <w:rPr>
                <w:spacing w:val="2"/>
              </w:rPr>
              <w:t>Краткое содержание</w:t>
            </w:r>
          </w:p>
        </w:tc>
        <w:tc>
          <w:tcPr>
            <w:tcW w:w="1305" w:type="dxa"/>
            <w:shd w:val="clear" w:color="auto" w:fill="auto"/>
            <w:tcMar>
              <w:top w:w="45" w:type="dxa"/>
              <w:left w:w="75" w:type="dxa"/>
              <w:bottom w:w="45" w:type="dxa"/>
              <w:right w:w="75" w:type="dxa"/>
            </w:tcMar>
            <w:vAlign w:val="center"/>
            <w:hideMark/>
          </w:tcPr>
          <w:p w14:paraId="1262B6C1" w14:textId="77777777" w:rsidR="008629D6" w:rsidRPr="00B50BF9" w:rsidRDefault="008629D6" w:rsidP="00E704BD">
            <w:pPr>
              <w:pStyle w:val="af3"/>
              <w:spacing w:before="0" w:beforeAutospacing="0" w:after="0" w:afterAutospacing="0"/>
              <w:jc w:val="center"/>
              <w:textAlignment w:val="baseline"/>
              <w:rPr>
                <w:spacing w:val="2"/>
              </w:rPr>
            </w:pPr>
            <w:r w:rsidRPr="00B50BF9">
              <w:rPr>
                <w:spacing w:val="2"/>
              </w:rPr>
              <w:t>Кем подписан документ</w:t>
            </w:r>
          </w:p>
        </w:tc>
        <w:tc>
          <w:tcPr>
            <w:tcW w:w="2550" w:type="dxa"/>
            <w:shd w:val="clear" w:color="auto" w:fill="auto"/>
            <w:tcMar>
              <w:top w:w="45" w:type="dxa"/>
              <w:left w:w="75" w:type="dxa"/>
              <w:bottom w:w="45" w:type="dxa"/>
              <w:right w:w="75" w:type="dxa"/>
            </w:tcMar>
            <w:vAlign w:val="center"/>
            <w:hideMark/>
          </w:tcPr>
          <w:p w14:paraId="7009C108" w14:textId="77777777" w:rsidR="008629D6" w:rsidRPr="00B50BF9" w:rsidRDefault="008629D6" w:rsidP="00E704BD">
            <w:pPr>
              <w:pStyle w:val="af3"/>
              <w:spacing w:before="0" w:beforeAutospacing="0" w:after="0" w:afterAutospacing="0"/>
              <w:jc w:val="center"/>
              <w:textAlignment w:val="baseline"/>
              <w:rPr>
                <w:spacing w:val="2"/>
              </w:rPr>
            </w:pPr>
            <w:r w:rsidRPr="00B50BF9">
              <w:rPr>
                <w:spacing w:val="2"/>
              </w:rPr>
              <w:t>Оригинал, копия, нотариально</w:t>
            </w:r>
          </w:p>
          <w:p w14:paraId="413F5594" w14:textId="77777777" w:rsidR="008629D6" w:rsidRPr="00B50BF9" w:rsidRDefault="008629D6" w:rsidP="00E704BD">
            <w:pPr>
              <w:pStyle w:val="af3"/>
              <w:spacing w:before="0" w:beforeAutospacing="0" w:after="0" w:afterAutospacing="0"/>
              <w:jc w:val="center"/>
              <w:textAlignment w:val="baseline"/>
              <w:rPr>
                <w:spacing w:val="2"/>
              </w:rPr>
            </w:pPr>
            <w:r w:rsidRPr="00B50BF9">
              <w:rPr>
                <w:spacing w:val="2"/>
              </w:rPr>
              <w:t>засвидетельствованная копия</w:t>
            </w:r>
          </w:p>
        </w:tc>
        <w:tc>
          <w:tcPr>
            <w:tcW w:w="928" w:type="dxa"/>
            <w:vAlign w:val="center"/>
          </w:tcPr>
          <w:p w14:paraId="35C2EA67" w14:textId="77777777" w:rsidR="008629D6" w:rsidRPr="00B50BF9" w:rsidRDefault="008629D6" w:rsidP="00E704BD">
            <w:pPr>
              <w:pStyle w:val="af3"/>
              <w:spacing w:before="0" w:beforeAutospacing="0" w:after="0" w:afterAutospacing="0"/>
              <w:jc w:val="center"/>
              <w:textAlignment w:val="baseline"/>
              <w:rPr>
                <w:spacing w:val="2"/>
              </w:rPr>
            </w:pPr>
            <w:r w:rsidRPr="00B50BF9">
              <w:rPr>
                <w:spacing w:val="2"/>
              </w:rPr>
              <w:t>Стр.</w:t>
            </w:r>
          </w:p>
        </w:tc>
      </w:tr>
    </w:tbl>
    <w:p w14:paraId="5AD68AF3"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739D637E" w14:textId="77777777" w:rsidR="008629D6" w:rsidRPr="00B50BF9" w:rsidRDefault="008629D6" w:rsidP="00B50BF9">
      <w:pPr>
        <w:pStyle w:val="af3"/>
        <w:shd w:val="clear" w:color="auto" w:fill="FFFFFF"/>
        <w:spacing w:before="0" w:beforeAutospacing="0" w:after="0" w:afterAutospacing="0"/>
        <w:ind w:firstLine="567"/>
        <w:jc w:val="center"/>
        <w:textAlignment w:val="baseline"/>
        <w:rPr>
          <w:spacing w:val="2"/>
        </w:rPr>
      </w:pPr>
      <w:r w:rsidRPr="00B50BF9">
        <w:rPr>
          <w:spacing w:val="2"/>
        </w:rPr>
        <w:t>_________________________</w:t>
      </w:r>
    </w:p>
    <w:p w14:paraId="77FEC318"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038F6656"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2F559309"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00F6970A"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0F0D1B26"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04D74359"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513F5156"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05202195"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3CB4F7F1"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0598B5D7"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4E84B20D"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53AF785C"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0DA940E2"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312AE150"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55129147"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445C3B1E"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2154BE13"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4B0CA004"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3E638D60"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0C336023" w14:textId="1E8BF530" w:rsidR="008629D6" w:rsidRDefault="008629D6" w:rsidP="00B50BF9">
      <w:pPr>
        <w:pStyle w:val="af3"/>
        <w:shd w:val="clear" w:color="auto" w:fill="FFFFFF"/>
        <w:spacing w:before="0" w:beforeAutospacing="0" w:after="0" w:afterAutospacing="0"/>
        <w:ind w:firstLine="567"/>
        <w:jc w:val="right"/>
        <w:textAlignment w:val="baseline"/>
        <w:rPr>
          <w:spacing w:val="2"/>
        </w:rPr>
      </w:pPr>
    </w:p>
    <w:p w14:paraId="7A49E4F0" w14:textId="7FE0B55B" w:rsidR="008D7B16" w:rsidRDefault="008D7B16" w:rsidP="00B50BF9">
      <w:pPr>
        <w:pStyle w:val="af3"/>
        <w:shd w:val="clear" w:color="auto" w:fill="FFFFFF"/>
        <w:spacing w:before="0" w:beforeAutospacing="0" w:after="0" w:afterAutospacing="0"/>
        <w:ind w:firstLine="567"/>
        <w:jc w:val="right"/>
        <w:textAlignment w:val="baseline"/>
        <w:rPr>
          <w:spacing w:val="2"/>
        </w:rPr>
      </w:pPr>
    </w:p>
    <w:p w14:paraId="6A9A7318" w14:textId="423E567B" w:rsidR="008D7B16" w:rsidRDefault="008D7B16" w:rsidP="00B50BF9">
      <w:pPr>
        <w:pStyle w:val="af3"/>
        <w:shd w:val="clear" w:color="auto" w:fill="FFFFFF"/>
        <w:spacing w:before="0" w:beforeAutospacing="0" w:after="0" w:afterAutospacing="0"/>
        <w:ind w:firstLine="567"/>
        <w:jc w:val="right"/>
        <w:textAlignment w:val="baseline"/>
        <w:rPr>
          <w:spacing w:val="2"/>
        </w:rPr>
      </w:pPr>
    </w:p>
    <w:p w14:paraId="6C8882B3" w14:textId="4C0AFAF2" w:rsidR="008D7B16" w:rsidRDefault="008D7B16" w:rsidP="00B50BF9">
      <w:pPr>
        <w:pStyle w:val="af3"/>
        <w:shd w:val="clear" w:color="auto" w:fill="FFFFFF"/>
        <w:spacing w:before="0" w:beforeAutospacing="0" w:after="0" w:afterAutospacing="0"/>
        <w:ind w:firstLine="567"/>
        <w:jc w:val="right"/>
        <w:textAlignment w:val="baseline"/>
        <w:rPr>
          <w:spacing w:val="2"/>
        </w:rPr>
      </w:pPr>
    </w:p>
    <w:p w14:paraId="5C4A01BC" w14:textId="1E3171C0" w:rsidR="008D7B16" w:rsidRDefault="008D7B16" w:rsidP="00B50BF9">
      <w:pPr>
        <w:pStyle w:val="af3"/>
        <w:shd w:val="clear" w:color="auto" w:fill="FFFFFF"/>
        <w:spacing w:before="0" w:beforeAutospacing="0" w:after="0" w:afterAutospacing="0"/>
        <w:ind w:firstLine="567"/>
        <w:jc w:val="right"/>
        <w:textAlignment w:val="baseline"/>
        <w:rPr>
          <w:spacing w:val="2"/>
        </w:rPr>
      </w:pPr>
    </w:p>
    <w:p w14:paraId="69E58E2A" w14:textId="268BE309" w:rsidR="008D7B16" w:rsidRDefault="008D7B16" w:rsidP="00B50BF9">
      <w:pPr>
        <w:pStyle w:val="af3"/>
        <w:shd w:val="clear" w:color="auto" w:fill="FFFFFF"/>
        <w:spacing w:before="0" w:beforeAutospacing="0" w:after="0" w:afterAutospacing="0"/>
        <w:ind w:firstLine="567"/>
        <w:jc w:val="right"/>
        <w:textAlignment w:val="baseline"/>
        <w:rPr>
          <w:spacing w:val="2"/>
        </w:rPr>
      </w:pPr>
    </w:p>
    <w:p w14:paraId="5F919AD2" w14:textId="6FED6039" w:rsidR="008D7B16" w:rsidRDefault="008D7B16" w:rsidP="00B50BF9">
      <w:pPr>
        <w:pStyle w:val="af3"/>
        <w:shd w:val="clear" w:color="auto" w:fill="FFFFFF"/>
        <w:spacing w:before="0" w:beforeAutospacing="0" w:after="0" w:afterAutospacing="0"/>
        <w:ind w:firstLine="567"/>
        <w:jc w:val="right"/>
        <w:textAlignment w:val="baseline"/>
        <w:rPr>
          <w:spacing w:val="2"/>
        </w:rPr>
      </w:pPr>
    </w:p>
    <w:p w14:paraId="0091672B" w14:textId="652F84DB" w:rsidR="008D7B16" w:rsidRDefault="008D7B16" w:rsidP="00B50BF9">
      <w:pPr>
        <w:pStyle w:val="af3"/>
        <w:shd w:val="clear" w:color="auto" w:fill="FFFFFF"/>
        <w:spacing w:before="0" w:beforeAutospacing="0" w:after="0" w:afterAutospacing="0"/>
        <w:ind w:firstLine="567"/>
        <w:jc w:val="right"/>
        <w:textAlignment w:val="baseline"/>
        <w:rPr>
          <w:spacing w:val="2"/>
        </w:rPr>
      </w:pPr>
    </w:p>
    <w:p w14:paraId="6B08B427" w14:textId="47F4255E" w:rsidR="008D7B16" w:rsidRDefault="008D7B16" w:rsidP="00B50BF9">
      <w:pPr>
        <w:pStyle w:val="af3"/>
        <w:shd w:val="clear" w:color="auto" w:fill="FFFFFF"/>
        <w:spacing w:before="0" w:beforeAutospacing="0" w:after="0" w:afterAutospacing="0"/>
        <w:ind w:firstLine="567"/>
        <w:jc w:val="right"/>
        <w:textAlignment w:val="baseline"/>
        <w:rPr>
          <w:spacing w:val="2"/>
        </w:rPr>
      </w:pPr>
    </w:p>
    <w:p w14:paraId="7C4A61E2" w14:textId="4C9A1A08" w:rsidR="008D7B16" w:rsidRDefault="008D7B16" w:rsidP="00B50BF9">
      <w:pPr>
        <w:pStyle w:val="af3"/>
        <w:shd w:val="clear" w:color="auto" w:fill="FFFFFF"/>
        <w:spacing w:before="0" w:beforeAutospacing="0" w:after="0" w:afterAutospacing="0"/>
        <w:ind w:firstLine="567"/>
        <w:jc w:val="right"/>
        <w:textAlignment w:val="baseline"/>
        <w:rPr>
          <w:spacing w:val="2"/>
        </w:rPr>
      </w:pPr>
    </w:p>
    <w:p w14:paraId="4EE5735B" w14:textId="53874AB7" w:rsidR="008D7B16" w:rsidRDefault="008D7B16" w:rsidP="00B50BF9">
      <w:pPr>
        <w:pStyle w:val="af3"/>
        <w:shd w:val="clear" w:color="auto" w:fill="FFFFFF"/>
        <w:spacing w:before="0" w:beforeAutospacing="0" w:after="0" w:afterAutospacing="0"/>
        <w:ind w:firstLine="567"/>
        <w:jc w:val="right"/>
        <w:textAlignment w:val="baseline"/>
        <w:rPr>
          <w:spacing w:val="2"/>
        </w:rPr>
      </w:pPr>
    </w:p>
    <w:p w14:paraId="084A3476" w14:textId="21CB4E83" w:rsidR="008D7B16" w:rsidRDefault="008D7B16" w:rsidP="00B50BF9">
      <w:pPr>
        <w:pStyle w:val="af3"/>
        <w:shd w:val="clear" w:color="auto" w:fill="FFFFFF"/>
        <w:spacing w:before="0" w:beforeAutospacing="0" w:after="0" w:afterAutospacing="0"/>
        <w:ind w:firstLine="567"/>
        <w:jc w:val="right"/>
        <w:textAlignment w:val="baseline"/>
        <w:rPr>
          <w:spacing w:val="2"/>
        </w:rPr>
      </w:pPr>
    </w:p>
    <w:p w14:paraId="0F8FC18C" w14:textId="1900D60D" w:rsidR="008D7B16" w:rsidRDefault="008D7B16" w:rsidP="00B50BF9">
      <w:pPr>
        <w:pStyle w:val="af3"/>
        <w:shd w:val="clear" w:color="auto" w:fill="FFFFFF"/>
        <w:spacing w:before="0" w:beforeAutospacing="0" w:after="0" w:afterAutospacing="0"/>
        <w:ind w:firstLine="567"/>
        <w:jc w:val="right"/>
        <w:textAlignment w:val="baseline"/>
        <w:rPr>
          <w:spacing w:val="2"/>
        </w:rPr>
      </w:pPr>
    </w:p>
    <w:p w14:paraId="5020816B" w14:textId="0A11D7C4" w:rsidR="008D7B16" w:rsidRDefault="008D7B16" w:rsidP="00B50BF9">
      <w:pPr>
        <w:pStyle w:val="af3"/>
        <w:shd w:val="clear" w:color="auto" w:fill="FFFFFF"/>
        <w:spacing w:before="0" w:beforeAutospacing="0" w:after="0" w:afterAutospacing="0"/>
        <w:ind w:firstLine="567"/>
        <w:jc w:val="right"/>
        <w:textAlignment w:val="baseline"/>
        <w:rPr>
          <w:spacing w:val="2"/>
        </w:rPr>
      </w:pPr>
    </w:p>
    <w:p w14:paraId="698F3146" w14:textId="356237AD" w:rsidR="008D7B16" w:rsidRDefault="008D7B16" w:rsidP="00B50BF9">
      <w:pPr>
        <w:pStyle w:val="af3"/>
        <w:shd w:val="clear" w:color="auto" w:fill="FFFFFF"/>
        <w:spacing w:before="0" w:beforeAutospacing="0" w:after="0" w:afterAutospacing="0"/>
        <w:ind w:firstLine="567"/>
        <w:jc w:val="right"/>
        <w:textAlignment w:val="baseline"/>
        <w:rPr>
          <w:spacing w:val="2"/>
        </w:rPr>
      </w:pPr>
    </w:p>
    <w:p w14:paraId="13FEBB3F" w14:textId="2E6219BC" w:rsidR="008D7B16" w:rsidRDefault="008D7B16" w:rsidP="00B50BF9">
      <w:pPr>
        <w:pStyle w:val="af3"/>
        <w:shd w:val="clear" w:color="auto" w:fill="FFFFFF"/>
        <w:spacing w:before="0" w:beforeAutospacing="0" w:after="0" w:afterAutospacing="0"/>
        <w:ind w:firstLine="567"/>
        <w:jc w:val="right"/>
        <w:textAlignment w:val="baseline"/>
        <w:rPr>
          <w:spacing w:val="2"/>
        </w:rPr>
      </w:pPr>
    </w:p>
    <w:p w14:paraId="0481FD78" w14:textId="09E5929A" w:rsidR="008D7B16" w:rsidRDefault="008D7B16" w:rsidP="00B50BF9">
      <w:pPr>
        <w:pStyle w:val="af3"/>
        <w:shd w:val="clear" w:color="auto" w:fill="FFFFFF"/>
        <w:spacing w:before="0" w:beforeAutospacing="0" w:after="0" w:afterAutospacing="0"/>
        <w:ind w:firstLine="567"/>
        <w:jc w:val="right"/>
        <w:textAlignment w:val="baseline"/>
        <w:rPr>
          <w:spacing w:val="2"/>
        </w:rPr>
      </w:pPr>
    </w:p>
    <w:p w14:paraId="4735E5A7" w14:textId="77777777" w:rsidR="008D7B16" w:rsidRPr="00B50BF9" w:rsidRDefault="008D7B16" w:rsidP="00B50BF9">
      <w:pPr>
        <w:pStyle w:val="af3"/>
        <w:shd w:val="clear" w:color="auto" w:fill="FFFFFF"/>
        <w:spacing w:before="0" w:beforeAutospacing="0" w:after="0" w:afterAutospacing="0"/>
        <w:ind w:firstLine="567"/>
        <w:jc w:val="right"/>
        <w:textAlignment w:val="baseline"/>
        <w:rPr>
          <w:spacing w:val="2"/>
        </w:rPr>
      </w:pPr>
    </w:p>
    <w:p w14:paraId="29FBE466"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sectPr w:rsidR="008629D6" w:rsidRPr="00B50BF9" w:rsidSect="00B50BF9">
          <w:type w:val="continuous"/>
          <w:pgSz w:w="11906" w:h="16838"/>
          <w:pgMar w:top="1134" w:right="850" w:bottom="1134" w:left="1701" w:header="709" w:footer="709" w:gutter="0"/>
          <w:cols w:space="708"/>
          <w:titlePg/>
          <w:docGrid w:linePitch="360"/>
        </w:sectPr>
      </w:pPr>
    </w:p>
    <w:p w14:paraId="3F75F40C" w14:textId="77777777" w:rsidR="008629D6" w:rsidRPr="00B50BF9" w:rsidRDefault="008629D6" w:rsidP="00B50BF9">
      <w:pPr>
        <w:ind w:firstLine="567"/>
        <w:jc w:val="right"/>
        <w:rPr>
          <w:bCs/>
          <w:i/>
          <w:sz w:val="24"/>
          <w:szCs w:val="24"/>
        </w:rPr>
      </w:pPr>
      <w:r w:rsidRPr="00B50BF9">
        <w:rPr>
          <w:bCs/>
          <w:i/>
          <w:sz w:val="24"/>
          <w:szCs w:val="24"/>
        </w:rPr>
        <w:lastRenderedPageBreak/>
        <w:t>Приложение 5</w:t>
      </w:r>
    </w:p>
    <w:p w14:paraId="2B2045C7" w14:textId="77777777" w:rsidR="008629D6" w:rsidRPr="00B50BF9" w:rsidRDefault="008629D6" w:rsidP="00B50BF9">
      <w:pPr>
        <w:ind w:firstLine="567"/>
        <w:jc w:val="right"/>
        <w:rPr>
          <w:bCs/>
          <w:i/>
          <w:sz w:val="24"/>
          <w:szCs w:val="24"/>
        </w:rPr>
      </w:pPr>
      <w:r w:rsidRPr="00B50BF9">
        <w:rPr>
          <w:bCs/>
          <w:i/>
          <w:sz w:val="24"/>
          <w:szCs w:val="24"/>
        </w:rPr>
        <w:t>к Тендерной документации</w:t>
      </w:r>
    </w:p>
    <w:p w14:paraId="1021BFD5" w14:textId="77777777" w:rsidR="008629D6" w:rsidRPr="00B50BF9" w:rsidRDefault="008629D6" w:rsidP="00B50BF9">
      <w:pPr>
        <w:pStyle w:val="j15"/>
        <w:shd w:val="clear" w:color="auto" w:fill="FFFFFF"/>
        <w:spacing w:before="0" w:beforeAutospacing="0" w:after="0" w:afterAutospacing="0"/>
        <w:ind w:firstLine="567"/>
        <w:jc w:val="right"/>
        <w:textAlignment w:val="baseline"/>
      </w:pPr>
    </w:p>
    <w:p w14:paraId="79C90E5D" w14:textId="77777777" w:rsidR="008629D6" w:rsidRPr="00B50BF9" w:rsidRDefault="008629D6" w:rsidP="00B50BF9">
      <w:pPr>
        <w:pStyle w:val="j13"/>
        <w:shd w:val="clear" w:color="auto" w:fill="FFFFFF"/>
        <w:spacing w:before="0" w:beforeAutospacing="0" w:after="0" w:afterAutospacing="0"/>
        <w:ind w:firstLine="567"/>
        <w:textAlignment w:val="baseline"/>
      </w:pPr>
    </w:p>
    <w:p w14:paraId="31390AA2" w14:textId="77777777" w:rsidR="008629D6" w:rsidRPr="00B50BF9" w:rsidRDefault="008629D6" w:rsidP="00B50BF9">
      <w:pPr>
        <w:pStyle w:val="j13"/>
        <w:shd w:val="clear" w:color="auto" w:fill="FFFFFF"/>
        <w:spacing w:before="0" w:beforeAutospacing="0" w:after="0" w:afterAutospacing="0"/>
        <w:ind w:firstLine="567"/>
        <w:textAlignment w:val="baseline"/>
      </w:pPr>
    </w:p>
    <w:p w14:paraId="7459C4A3" w14:textId="77777777" w:rsidR="008629D6" w:rsidRPr="00B50BF9" w:rsidRDefault="008629D6" w:rsidP="00B50BF9">
      <w:pPr>
        <w:pStyle w:val="j13"/>
        <w:shd w:val="clear" w:color="auto" w:fill="FFFFFF"/>
        <w:spacing w:before="0" w:beforeAutospacing="0" w:after="0" w:afterAutospacing="0"/>
        <w:ind w:firstLine="567"/>
        <w:textAlignment w:val="baseline"/>
      </w:pPr>
    </w:p>
    <w:p w14:paraId="32D98E9C" w14:textId="77777777" w:rsidR="008629D6" w:rsidRPr="00B50BF9" w:rsidRDefault="008629D6" w:rsidP="00B50BF9">
      <w:pPr>
        <w:pStyle w:val="j13"/>
        <w:shd w:val="clear" w:color="auto" w:fill="FFFFFF"/>
        <w:spacing w:before="0" w:beforeAutospacing="0" w:after="0" w:afterAutospacing="0"/>
        <w:ind w:firstLine="567"/>
        <w:textAlignment w:val="baseline"/>
      </w:pPr>
    </w:p>
    <w:p w14:paraId="5F40D801" w14:textId="77777777" w:rsidR="008629D6" w:rsidRPr="00B50BF9" w:rsidRDefault="008629D6" w:rsidP="00B50BF9">
      <w:pPr>
        <w:pStyle w:val="j13"/>
        <w:shd w:val="clear" w:color="auto" w:fill="FFFFFF"/>
        <w:spacing w:before="0" w:beforeAutospacing="0" w:after="0" w:afterAutospacing="0"/>
        <w:ind w:firstLine="567"/>
        <w:textAlignment w:val="baseline"/>
      </w:pPr>
    </w:p>
    <w:p w14:paraId="55AB7654" w14:textId="77777777" w:rsidR="008629D6" w:rsidRPr="00B50BF9" w:rsidRDefault="008629D6" w:rsidP="00B50BF9">
      <w:pPr>
        <w:pStyle w:val="af3"/>
        <w:shd w:val="clear" w:color="auto" w:fill="FFFFFF"/>
        <w:spacing w:before="0" w:beforeAutospacing="0" w:after="0" w:afterAutospacing="0"/>
        <w:ind w:firstLine="567"/>
        <w:jc w:val="center"/>
        <w:textAlignment w:val="baseline"/>
        <w:rPr>
          <w:b/>
          <w:spacing w:val="2"/>
        </w:rPr>
      </w:pPr>
      <w:r w:rsidRPr="00B50BF9">
        <w:rPr>
          <w:b/>
          <w:spacing w:val="2"/>
        </w:rPr>
        <w:t>Сведения о квалификации</w:t>
      </w:r>
      <w:r w:rsidRPr="00B50BF9">
        <w:rPr>
          <w:b/>
          <w:spacing w:val="2"/>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14:paraId="2DE757CC"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p>
    <w:p w14:paraId="1F1FFA70"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r w:rsidRPr="00B50BF9">
        <w:rPr>
          <w:spacing w:val="2"/>
        </w:rPr>
        <w:t>Наименование тендера __________________________________________</w:t>
      </w:r>
    </w:p>
    <w:p w14:paraId="28D75F8C" w14:textId="77777777" w:rsidR="008629D6" w:rsidRPr="00B50BF9" w:rsidRDefault="008629D6" w:rsidP="00B50BF9">
      <w:pPr>
        <w:pStyle w:val="af3"/>
        <w:numPr>
          <w:ilvl w:val="0"/>
          <w:numId w:val="2"/>
        </w:numPr>
        <w:shd w:val="clear" w:color="auto" w:fill="FFFFFF"/>
        <w:spacing w:before="0" w:beforeAutospacing="0" w:after="0" w:afterAutospacing="0"/>
        <w:ind w:left="0" w:firstLine="567"/>
        <w:textAlignment w:val="baseline"/>
        <w:rPr>
          <w:spacing w:val="2"/>
        </w:rPr>
      </w:pPr>
      <w:r w:rsidRPr="00B50BF9">
        <w:rPr>
          <w:spacing w:val="2"/>
        </w:rPr>
        <w:t>Общие сведения о потенциальном поставщике:</w:t>
      </w:r>
    </w:p>
    <w:p w14:paraId="697954ED"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r w:rsidRPr="00B50BF9">
        <w:rPr>
          <w:spacing w:val="2"/>
        </w:rPr>
        <w:t>_____________________________________________________________</w:t>
      </w:r>
    </w:p>
    <w:p w14:paraId="6EBBE47B" w14:textId="77777777" w:rsidR="008629D6" w:rsidRPr="00B50BF9" w:rsidRDefault="008629D6" w:rsidP="00B50BF9">
      <w:pPr>
        <w:pStyle w:val="af3"/>
        <w:shd w:val="clear" w:color="auto" w:fill="FFFFFF"/>
        <w:spacing w:before="0" w:beforeAutospacing="0" w:after="0" w:afterAutospacing="0"/>
        <w:ind w:firstLine="567"/>
        <w:jc w:val="both"/>
        <w:textAlignment w:val="baseline"/>
        <w:rPr>
          <w:spacing w:val="2"/>
        </w:rPr>
      </w:pPr>
      <w:r w:rsidRPr="00B50BF9">
        <w:rPr>
          <w:spacing w:val="2"/>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14:paraId="39394177"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r w:rsidRPr="00B50BF9">
        <w:rPr>
          <w:spacing w:val="2"/>
        </w:rPr>
        <w:t>БИН/ИИН*/УНП** __________________________________________</w:t>
      </w:r>
      <w:bookmarkStart w:id="14" w:name="z839"/>
      <w:bookmarkEnd w:id="14"/>
      <w:r w:rsidRPr="00B50BF9">
        <w:rPr>
          <w:spacing w:val="2"/>
        </w:rPr>
        <w:t>___</w:t>
      </w:r>
    </w:p>
    <w:p w14:paraId="64913298" w14:textId="77777777" w:rsidR="008629D6" w:rsidRPr="00B50BF9" w:rsidRDefault="008629D6" w:rsidP="00B50BF9">
      <w:pPr>
        <w:pStyle w:val="af3"/>
        <w:shd w:val="clear" w:color="auto" w:fill="FFFFFF"/>
        <w:spacing w:before="0" w:beforeAutospacing="0" w:after="0" w:afterAutospacing="0"/>
        <w:ind w:firstLine="567"/>
        <w:jc w:val="both"/>
        <w:textAlignment w:val="baseline"/>
        <w:rPr>
          <w:spacing w:val="2"/>
        </w:rPr>
      </w:pPr>
      <w:r w:rsidRPr="00B50BF9">
        <w:rPr>
          <w:spacing w:val="2"/>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14:paraId="314ECC2F"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p>
    <w:tbl>
      <w:tblPr>
        <w:tblW w:w="5187"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928"/>
        <w:gridCol w:w="1929"/>
        <w:gridCol w:w="1239"/>
        <w:gridCol w:w="1237"/>
        <w:gridCol w:w="2070"/>
        <w:gridCol w:w="1370"/>
      </w:tblGrid>
      <w:tr w:rsidR="008629D6" w:rsidRPr="00B50BF9" w14:paraId="0DC7E8C4" w14:textId="77777777" w:rsidTr="00CB75AF">
        <w:tc>
          <w:tcPr>
            <w:tcW w:w="986" w:type="pct"/>
            <w:shd w:val="clear" w:color="auto" w:fill="auto"/>
            <w:tcMar>
              <w:top w:w="36" w:type="dxa"/>
              <w:left w:w="61" w:type="dxa"/>
              <w:bottom w:w="36" w:type="dxa"/>
              <w:right w:w="61" w:type="dxa"/>
            </w:tcMar>
            <w:vAlign w:val="center"/>
            <w:hideMark/>
          </w:tcPr>
          <w:p w14:paraId="36FBEE2F" w14:textId="77777777" w:rsidR="008629D6" w:rsidRPr="00B50BF9" w:rsidRDefault="008629D6" w:rsidP="00B50BF9">
            <w:pPr>
              <w:pStyle w:val="af3"/>
              <w:shd w:val="clear" w:color="auto" w:fill="FFFFFF"/>
              <w:spacing w:before="0" w:beforeAutospacing="0" w:after="0" w:afterAutospacing="0"/>
              <w:ind w:firstLine="567"/>
              <w:jc w:val="center"/>
              <w:textAlignment w:val="baseline"/>
              <w:rPr>
                <w:spacing w:val="2"/>
              </w:rPr>
            </w:pPr>
            <w:r w:rsidRPr="00B50BF9">
              <w:rPr>
                <w:spacing w:val="2"/>
              </w:rPr>
              <w:t>Наименование товара</w:t>
            </w:r>
          </w:p>
        </w:tc>
        <w:tc>
          <w:tcPr>
            <w:tcW w:w="987" w:type="pct"/>
            <w:shd w:val="clear" w:color="auto" w:fill="auto"/>
            <w:tcMar>
              <w:top w:w="36" w:type="dxa"/>
              <w:left w:w="61" w:type="dxa"/>
              <w:bottom w:w="36" w:type="dxa"/>
              <w:right w:w="61" w:type="dxa"/>
            </w:tcMar>
            <w:vAlign w:val="center"/>
            <w:hideMark/>
          </w:tcPr>
          <w:p w14:paraId="79ED4302" w14:textId="77777777" w:rsidR="008629D6" w:rsidRPr="00B50BF9" w:rsidRDefault="008629D6" w:rsidP="00B50BF9">
            <w:pPr>
              <w:pStyle w:val="af3"/>
              <w:shd w:val="clear" w:color="auto" w:fill="FFFFFF"/>
              <w:spacing w:before="0" w:beforeAutospacing="0" w:after="0" w:afterAutospacing="0"/>
              <w:ind w:firstLine="567"/>
              <w:jc w:val="center"/>
              <w:textAlignment w:val="baseline"/>
              <w:rPr>
                <w:spacing w:val="2"/>
              </w:rPr>
            </w:pPr>
            <w:r w:rsidRPr="00B50BF9">
              <w:rPr>
                <w:spacing w:val="2"/>
              </w:rPr>
              <w:t>Наименование заказчика</w:t>
            </w:r>
          </w:p>
        </w:tc>
        <w:tc>
          <w:tcPr>
            <w:tcW w:w="634" w:type="pct"/>
            <w:shd w:val="clear" w:color="auto" w:fill="auto"/>
            <w:tcMar>
              <w:top w:w="36" w:type="dxa"/>
              <w:left w:w="61" w:type="dxa"/>
              <w:bottom w:w="36" w:type="dxa"/>
              <w:right w:w="61" w:type="dxa"/>
            </w:tcMar>
            <w:vAlign w:val="center"/>
            <w:hideMark/>
          </w:tcPr>
          <w:p w14:paraId="1E309DF0" w14:textId="77777777" w:rsidR="008629D6" w:rsidRPr="00B50BF9" w:rsidRDefault="008629D6" w:rsidP="00B50BF9">
            <w:pPr>
              <w:pStyle w:val="af3"/>
              <w:shd w:val="clear" w:color="auto" w:fill="FFFFFF"/>
              <w:spacing w:before="0" w:beforeAutospacing="0" w:after="0" w:afterAutospacing="0"/>
              <w:ind w:firstLine="567"/>
              <w:jc w:val="center"/>
              <w:textAlignment w:val="baseline"/>
              <w:rPr>
                <w:spacing w:val="2"/>
              </w:rPr>
            </w:pPr>
            <w:r w:rsidRPr="00B50BF9">
              <w:rPr>
                <w:spacing w:val="2"/>
              </w:rPr>
              <w:t>Место поставки товара</w:t>
            </w:r>
          </w:p>
        </w:tc>
        <w:tc>
          <w:tcPr>
            <w:tcW w:w="633" w:type="pct"/>
            <w:shd w:val="clear" w:color="auto" w:fill="auto"/>
            <w:tcMar>
              <w:top w:w="36" w:type="dxa"/>
              <w:left w:w="61" w:type="dxa"/>
              <w:bottom w:w="36" w:type="dxa"/>
              <w:right w:w="61" w:type="dxa"/>
            </w:tcMar>
            <w:vAlign w:val="center"/>
            <w:hideMark/>
          </w:tcPr>
          <w:p w14:paraId="4A27BD8E" w14:textId="77777777" w:rsidR="008629D6" w:rsidRPr="00B50BF9" w:rsidRDefault="008629D6" w:rsidP="00B50BF9">
            <w:pPr>
              <w:pStyle w:val="af3"/>
              <w:shd w:val="clear" w:color="auto" w:fill="FFFFFF"/>
              <w:spacing w:before="0" w:beforeAutospacing="0" w:after="0" w:afterAutospacing="0"/>
              <w:ind w:firstLine="567"/>
              <w:jc w:val="center"/>
              <w:textAlignment w:val="baseline"/>
              <w:rPr>
                <w:spacing w:val="2"/>
              </w:rPr>
            </w:pPr>
            <w:r w:rsidRPr="00B50BF9">
              <w:rPr>
                <w:spacing w:val="2"/>
              </w:rPr>
              <w:t>Дата поставки товара</w:t>
            </w:r>
          </w:p>
        </w:tc>
        <w:tc>
          <w:tcPr>
            <w:tcW w:w="1059" w:type="pct"/>
            <w:vAlign w:val="center"/>
          </w:tcPr>
          <w:p w14:paraId="719FC15B" w14:textId="77777777" w:rsidR="008629D6" w:rsidRPr="00B50BF9" w:rsidRDefault="008629D6" w:rsidP="00B50BF9">
            <w:pPr>
              <w:pStyle w:val="af3"/>
              <w:spacing w:before="0" w:beforeAutospacing="0" w:after="0" w:afterAutospacing="0"/>
              <w:ind w:firstLine="567"/>
              <w:jc w:val="center"/>
              <w:textAlignment w:val="baseline"/>
              <w:rPr>
                <w:spacing w:val="2"/>
                <w:highlight w:val="red"/>
              </w:rPr>
            </w:pPr>
            <w:r w:rsidRPr="00B50BF9">
              <w:rPr>
                <w:spacing w:val="1"/>
                <w:shd w:val="clear" w:color="auto" w:fill="FFFFFF"/>
              </w:rPr>
              <w:t>Наименование, дата и номер подтверждающего документа</w:t>
            </w:r>
          </w:p>
        </w:tc>
        <w:tc>
          <w:tcPr>
            <w:tcW w:w="701" w:type="pct"/>
            <w:vAlign w:val="center"/>
          </w:tcPr>
          <w:p w14:paraId="18C9B8EC" w14:textId="77777777" w:rsidR="008629D6" w:rsidRPr="00B50BF9" w:rsidRDefault="008629D6" w:rsidP="00B50BF9">
            <w:pPr>
              <w:pStyle w:val="af3"/>
              <w:shd w:val="clear" w:color="auto" w:fill="FFFFFF"/>
              <w:spacing w:before="0" w:beforeAutospacing="0" w:after="0" w:afterAutospacing="0"/>
              <w:ind w:firstLine="567"/>
              <w:jc w:val="center"/>
              <w:textAlignment w:val="baseline"/>
              <w:rPr>
                <w:spacing w:val="2"/>
              </w:rPr>
            </w:pPr>
            <w:r w:rsidRPr="00B50BF9">
              <w:rPr>
                <w:spacing w:val="1"/>
                <w:shd w:val="clear" w:color="auto" w:fill="FFFFFF"/>
              </w:rPr>
              <w:t>Стоимость договора, тенге</w:t>
            </w:r>
          </w:p>
        </w:tc>
      </w:tr>
      <w:tr w:rsidR="008629D6" w:rsidRPr="00B50BF9" w14:paraId="19393523" w14:textId="77777777" w:rsidTr="00CB75AF">
        <w:trPr>
          <w:trHeight w:val="22"/>
        </w:trPr>
        <w:tc>
          <w:tcPr>
            <w:tcW w:w="986" w:type="pct"/>
            <w:shd w:val="clear" w:color="auto" w:fill="auto"/>
            <w:tcMar>
              <w:top w:w="36" w:type="dxa"/>
              <w:left w:w="61" w:type="dxa"/>
              <w:bottom w:w="36" w:type="dxa"/>
              <w:right w:w="61" w:type="dxa"/>
            </w:tcMar>
            <w:hideMark/>
          </w:tcPr>
          <w:p w14:paraId="49394F11" w14:textId="77777777" w:rsidR="008629D6" w:rsidRPr="00B50BF9" w:rsidRDefault="008629D6" w:rsidP="004648C2">
            <w:pPr>
              <w:pStyle w:val="af3"/>
              <w:shd w:val="clear" w:color="auto" w:fill="FFFFFF"/>
              <w:spacing w:before="0" w:beforeAutospacing="0" w:after="0" w:afterAutospacing="0"/>
              <w:ind w:firstLine="567"/>
              <w:textAlignment w:val="baseline"/>
              <w:rPr>
                <w:spacing w:val="2"/>
              </w:rPr>
            </w:pPr>
            <w:r w:rsidRPr="00B50BF9">
              <w:rPr>
                <w:spacing w:val="2"/>
              </w:rPr>
              <w:t>1</w:t>
            </w:r>
          </w:p>
        </w:tc>
        <w:tc>
          <w:tcPr>
            <w:tcW w:w="987" w:type="pct"/>
            <w:shd w:val="clear" w:color="auto" w:fill="auto"/>
            <w:tcMar>
              <w:top w:w="36" w:type="dxa"/>
              <w:left w:w="61" w:type="dxa"/>
              <w:bottom w:w="36" w:type="dxa"/>
              <w:right w:w="61" w:type="dxa"/>
            </w:tcMar>
            <w:hideMark/>
          </w:tcPr>
          <w:p w14:paraId="369B0AEE" w14:textId="77777777" w:rsidR="008629D6" w:rsidRPr="00B50BF9" w:rsidRDefault="008629D6" w:rsidP="004648C2">
            <w:pPr>
              <w:pStyle w:val="af3"/>
              <w:shd w:val="clear" w:color="auto" w:fill="FFFFFF"/>
              <w:spacing w:before="0" w:beforeAutospacing="0" w:after="0" w:afterAutospacing="0"/>
              <w:ind w:firstLine="567"/>
              <w:textAlignment w:val="baseline"/>
              <w:rPr>
                <w:spacing w:val="2"/>
              </w:rPr>
            </w:pPr>
            <w:r w:rsidRPr="00B50BF9">
              <w:rPr>
                <w:spacing w:val="2"/>
              </w:rPr>
              <w:t>2</w:t>
            </w:r>
          </w:p>
        </w:tc>
        <w:tc>
          <w:tcPr>
            <w:tcW w:w="634" w:type="pct"/>
            <w:shd w:val="clear" w:color="auto" w:fill="auto"/>
            <w:tcMar>
              <w:top w:w="36" w:type="dxa"/>
              <w:left w:w="61" w:type="dxa"/>
              <w:bottom w:w="36" w:type="dxa"/>
              <w:right w:w="61" w:type="dxa"/>
            </w:tcMar>
            <w:hideMark/>
          </w:tcPr>
          <w:p w14:paraId="74FF186F" w14:textId="4F362FE5" w:rsidR="008629D6" w:rsidRPr="00B50BF9" w:rsidRDefault="008629D6" w:rsidP="004648C2">
            <w:pPr>
              <w:pStyle w:val="af3"/>
              <w:shd w:val="clear" w:color="auto" w:fill="FFFFFF"/>
              <w:spacing w:before="0" w:beforeAutospacing="0" w:after="0" w:afterAutospacing="0"/>
              <w:ind w:firstLine="567"/>
              <w:textAlignment w:val="baseline"/>
              <w:rPr>
                <w:spacing w:val="2"/>
              </w:rPr>
            </w:pPr>
            <w:r w:rsidRPr="00B50BF9">
              <w:rPr>
                <w:spacing w:val="2"/>
              </w:rPr>
              <w:t>3</w:t>
            </w:r>
          </w:p>
        </w:tc>
        <w:tc>
          <w:tcPr>
            <w:tcW w:w="633" w:type="pct"/>
            <w:shd w:val="clear" w:color="auto" w:fill="auto"/>
            <w:tcMar>
              <w:top w:w="36" w:type="dxa"/>
              <w:left w:w="61" w:type="dxa"/>
              <w:bottom w:w="36" w:type="dxa"/>
              <w:right w:w="61" w:type="dxa"/>
            </w:tcMar>
            <w:hideMark/>
          </w:tcPr>
          <w:p w14:paraId="79596191" w14:textId="6CD8315D" w:rsidR="008629D6" w:rsidRPr="00B50BF9" w:rsidRDefault="008629D6" w:rsidP="004648C2">
            <w:pPr>
              <w:pStyle w:val="af3"/>
              <w:shd w:val="clear" w:color="auto" w:fill="FFFFFF"/>
              <w:spacing w:before="0" w:beforeAutospacing="0" w:after="0" w:afterAutospacing="0"/>
              <w:ind w:firstLine="567"/>
              <w:textAlignment w:val="baseline"/>
              <w:rPr>
                <w:spacing w:val="2"/>
              </w:rPr>
            </w:pPr>
            <w:r w:rsidRPr="00B50BF9">
              <w:rPr>
                <w:spacing w:val="2"/>
              </w:rPr>
              <w:t>4</w:t>
            </w:r>
          </w:p>
        </w:tc>
        <w:tc>
          <w:tcPr>
            <w:tcW w:w="1059" w:type="pct"/>
            <w:vAlign w:val="center"/>
          </w:tcPr>
          <w:p w14:paraId="7500F2A1" w14:textId="77777777" w:rsidR="008629D6" w:rsidRPr="00B50BF9" w:rsidRDefault="008629D6" w:rsidP="004648C2">
            <w:pPr>
              <w:pStyle w:val="af3"/>
              <w:spacing w:before="0" w:beforeAutospacing="0" w:after="0" w:afterAutospacing="0"/>
              <w:ind w:firstLine="567"/>
              <w:textAlignment w:val="baseline"/>
              <w:rPr>
                <w:spacing w:val="2"/>
              </w:rPr>
            </w:pPr>
            <w:r w:rsidRPr="00B50BF9">
              <w:rPr>
                <w:spacing w:val="2"/>
              </w:rPr>
              <w:t>5</w:t>
            </w:r>
          </w:p>
        </w:tc>
        <w:tc>
          <w:tcPr>
            <w:tcW w:w="701" w:type="pct"/>
            <w:vAlign w:val="center"/>
          </w:tcPr>
          <w:p w14:paraId="40690D8A" w14:textId="77777777" w:rsidR="008629D6" w:rsidRPr="00B50BF9" w:rsidRDefault="008629D6" w:rsidP="004648C2">
            <w:pPr>
              <w:pStyle w:val="af3"/>
              <w:shd w:val="clear" w:color="auto" w:fill="FFFFFF"/>
              <w:spacing w:before="0" w:beforeAutospacing="0" w:after="0" w:afterAutospacing="0"/>
              <w:ind w:firstLine="567"/>
              <w:textAlignment w:val="baseline"/>
              <w:rPr>
                <w:spacing w:val="2"/>
              </w:rPr>
            </w:pPr>
            <w:r w:rsidRPr="00B50BF9">
              <w:rPr>
                <w:spacing w:val="2"/>
              </w:rPr>
              <w:t>6</w:t>
            </w:r>
          </w:p>
        </w:tc>
      </w:tr>
      <w:tr w:rsidR="008629D6" w:rsidRPr="00B50BF9" w14:paraId="20829F0F" w14:textId="77777777" w:rsidTr="00CB75AF">
        <w:trPr>
          <w:trHeight w:val="22"/>
        </w:trPr>
        <w:tc>
          <w:tcPr>
            <w:tcW w:w="986" w:type="pct"/>
            <w:shd w:val="clear" w:color="auto" w:fill="auto"/>
            <w:tcMar>
              <w:top w:w="36" w:type="dxa"/>
              <w:left w:w="61" w:type="dxa"/>
              <w:bottom w:w="36" w:type="dxa"/>
              <w:right w:w="61" w:type="dxa"/>
            </w:tcMar>
          </w:tcPr>
          <w:p w14:paraId="42B83690"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p>
        </w:tc>
        <w:tc>
          <w:tcPr>
            <w:tcW w:w="987" w:type="pct"/>
            <w:shd w:val="clear" w:color="auto" w:fill="auto"/>
            <w:tcMar>
              <w:top w:w="36" w:type="dxa"/>
              <w:left w:w="61" w:type="dxa"/>
              <w:bottom w:w="36" w:type="dxa"/>
              <w:right w:w="61" w:type="dxa"/>
            </w:tcMar>
          </w:tcPr>
          <w:p w14:paraId="30120AA7"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p>
        </w:tc>
        <w:tc>
          <w:tcPr>
            <w:tcW w:w="634" w:type="pct"/>
            <w:shd w:val="clear" w:color="auto" w:fill="auto"/>
            <w:tcMar>
              <w:top w:w="36" w:type="dxa"/>
              <w:left w:w="61" w:type="dxa"/>
              <w:bottom w:w="36" w:type="dxa"/>
              <w:right w:w="61" w:type="dxa"/>
            </w:tcMar>
          </w:tcPr>
          <w:p w14:paraId="3F2F886D"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p>
        </w:tc>
        <w:tc>
          <w:tcPr>
            <w:tcW w:w="633" w:type="pct"/>
            <w:shd w:val="clear" w:color="auto" w:fill="auto"/>
            <w:tcMar>
              <w:top w:w="36" w:type="dxa"/>
              <w:left w:w="61" w:type="dxa"/>
              <w:bottom w:w="36" w:type="dxa"/>
              <w:right w:w="61" w:type="dxa"/>
            </w:tcMar>
          </w:tcPr>
          <w:p w14:paraId="1D919CAF"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p>
        </w:tc>
        <w:tc>
          <w:tcPr>
            <w:tcW w:w="1059" w:type="pct"/>
          </w:tcPr>
          <w:p w14:paraId="7634AC4E" w14:textId="77777777" w:rsidR="008629D6" w:rsidRPr="00B50BF9" w:rsidRDefault="008629D6" w:rsidP="00B50BF9">
            <w:pPr>
              <w:pStyle w:val="af3"/>
              <w:keepNext/>
              <w:widowControl w:val="0"/>
              <w:adjustRightInd w:val="0"/>
              <w:spacing w:before="0" w:beforeAutospacing="0" w:after="0" w:afterAutospacing="0"/>
              <w:ind w:firstLine="567"/>
              <w:jc w:val="both"/>
              <w:textAlignment w:val="baseline"/>
              <w:outlineLvl w:val="0"/>
              <w:rPr>
                <w:spacing w:val="2"/>
              </w:rPr>
            </w:pPr>
          </w:p>
        </w:tc>
        <w:tc>
          <w:tcPr>
            <w:tcW w:w="701" w:type="pct"/>
          </w:tcPr>
          <w:p w14:paraId="5DC31828"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p>
        </w:tc>
      </w:tr>
      <w:tr w:rsidR="008629D6" w:rsidRPr="00B50BF9" w14:paraId="1BFA2505" w14:textId="77777777" w:rsidTr="00CB75AF">
        <w:trPr>
          <w:trHeight w:val="22"/>
        </w:trPr>
        <w:tc>
          <w:tcPr>
            <w:tcW w:w="986" w:type="pct"/>
            <w:shd w:val="clear" w:color="auto" w:fill="auto"/>
            <w:tcMar>
              <w:top w:w="36" w:type="dxa"/>
              <w:left w:w="61" w:type="dxa"/>
              <w:bottom w:w="36" w:type="dxa"/>
              <w:right w:w="61" w:type="dxa"/>
            </w:tcMar>
          </w:tcPr>
          <w:p w14:paraId="4E1CC4D6"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p>
        </w:tc>
        <w:tc>
          <w:tcPr>
            <w:tcW w:w="987" w:type="pct"/>
            <w:shd w:val="clear" w:color="auto" w:fill="auto"/>
            <w:tcMar>
              <w:top w:w="36" w:type="dxa"/>
              <w:left w:w="61" w:type="dxa"/>
              <w:bottom w:w="36" w:type="dxa"/>
              <w:right w:w="61" w:type="dxa"/>
            </w:tcMar>
          </w:tcPr>
          <w:p w14:paraId="40B81D09"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p>
        </w:tc>
        <w:tc>
          <w:tcPr>
            <w:tcW w:w="634" w:type="pct"/>
            <w:shd w:val="clear" w:color="auto" w:fill="auto"/>
            <w:tcMar>
              <w:top w:w="36" w:type="dxa"/>
              <w:left w:w="61" w:type="dxa"/>
              <w:bottom w:w="36" w:type="dxa"/>
              <w:right w:w="61" w:type="dxa"/>
            </w:tcMar>
          </w:tcPr>
          <w:p w14:paraId="723EAD32"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p>
        </w:tc>
        <w:tc>
          <w:tcPr>
            <w:tcW w:w="633" w:type="pct"/>
            <w:shd w:val="clear" w:color="auto" w:fill="auto"/>
            <w:tcMar>
              <w:top w:w="36" w:type="dxa"/>
              <w:left w:w="61" w:type="dxa"/>
              <w:bottom w:w="36" w:type="dxa"/>
              <w:right w:w="61" w:type="dxa"/>
            </w:tcMar>
          </w:tcPr>
          <w:p w14:paraId="69874994"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p>
        </w:tc>
        <w:tc>
          <w:tcPr>
            <w:tcW w:w="1059" w:type="pct"/>
          </w:tcPr>
          <w:p w14:paraId="061E9AB2" w14:textId="77777777" w:rsidR="008629D6" w:rsidRPr="00B50BF9" w:rsidRDefault="008629D6" w:rsidP="00B50BF9">
            <w:pPr>
              <w:pStyle w:val="af3"/>
              <w:keepNext/>
              <w:widowControl w:val="0"/>
              <w:adjustRightInd w:val="0"/>
              <w:spacing w:before="0" w:beforeAutospacing="0" w:after="0" w:afterAutospacing="0"/>
              <w:ind w:firstLine="567"/>
              <w:jc w:val="both"/>
              <w:textAlignment w:val="baseline"/>
              <w:outlineLvl w:val="0"/>
              <w:rPr>
                <w:spacing w:val="2"/>
              </w:rPr>
            </w:pPr>
          </w:p>
        </w:tc>
        <w:tc>
          <w:tcPr>
            <w:tcW w:w="701" w:type="pct"/>
          </w:tcPr>
          <w:p w14:paraId="5F214FAA"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p>
        </w:tc>
      </w:tr>
    </w:tbl>
    <w:tbl>
      <w:tblPr>
        <w:tblpPr w:leftFromText="180" w:rightFromText="180" w:vertAnchor="text" w:tblpY="1"/>
        <w:tblOverlap w:val="never"/>
        <w:tblW w:w="0" w:type="auto"/>
        <w:shd w:val="clear" w:color="auto" w:fill="FFFFFF"/>
        <w:tblCellMar>
          <w:left w:w="0" w:type="dxa"/>
          <w:right w:w="0" w:type="dxa"/>
        </w:tblCellMar>
        <w:tblLook w:val="04A0" w:firstRow="1" w:lastRow="0" w:firstColumn="1" w:lastColumn="0" w:noHBand="0" w:noVBand="1"/>
      </w:tblPr>
      <w:tblGrid>
        <w:gridCol w:w="637"/>
        <w:gridCol w:w="8689"/>
      </w:tblGrid>
      <w:tr w:rsidR="008629D6" w:rsidRPr="00B50BF9" w14:paraId="7607AE66" w14:textId="77777777" w:rsidTr="00CB75AF">
        <w:trPr>
          <w:trHeight w:val="2202"/>
        </w:trPr>
        <w:tc>
          <w:tcPr>
            <w:tcW w:w="637" w:type="dxa"/>
            <w:shd w:val="clear" w:color="auto" w:fill="auto"/>
            <w:tcMar>
              <w:top w:w="36" w:type="dxa"/>
              <w:left w:w="61" w:type="dxa"/>
              <w:bottom w:w="36" w:type="dxa"/>
              <w:right w:w="61" w:type="dxa"/>
            </w:tcMar>
            <w:hideMark/>
          </w:tcPr>
          <w:p w14:paraId="666AF8BF" w14:textId="77777777" w:rsidR="008629D6" w:rsidRPr="00B50BF9" w:rsidRDefault="008629D6" w:rsidP="00B50BF9">
            <w:pPr>
              <w:pStyle w:val="af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567"/>
              <w:textAlignment w:val="baseline"/>
              <w:rPr>
                <w:spacing w:val="2"/>
              </w:rPr>
            </w:pPr>
          </w:p>
        </w:tc>
        <w:tc>
          <w:tcPr>
            <w:tcW w:w="8689" w:type="dxa"/>
            <w:shd w:val="clear" w:color="auto" w:fill="auto"/>
            <w:tcMar>
              <w:top w:w="36" w:type="dxa"/>
              <w:left w:w="61" w:type="dxa"/>
              <w:bottom w:w="36" w:type="dxa"/>
              <w:right w:w="61" w:type="dxa"/>
            </w:tcMar>
            <w:hideMark/>
          </w:tcPr>
          <w:p w14:paraId="30D59F9D" w14:textId="77777777" w:rsidR="008629D6" w:rsidRPr="00B50BF9" w:rsidRDefault="008629D6" w:rsidP="00B50BF9">
            <w:pPr>
              <w:pStyle w:val="af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567"/>
              <w:textAlignment w:val="baseline"/>
              <w:rPr>
                <w:spacing w:val="2"/>
              </w:rPr>
            </w:pPr>
            <w:r w:rsidRPr="00B50BF9">
              <w:rPr>
                <w:spacing w:val="2"/>
              </w:rPr>
              <w:t>*** Достоверность всех сведений о квалификации подтверждаю</w:t>
            </w:r>
          </w:p>
          <w:p w14:paraId="0E5916EA" w14:textId="77777777" w:rsidR="008629D6" w:rsidRPr="00B50BF9" w:rsidRDefault="008629D6" w:rsidP="00B50BF9">
            <w:pPr>
              <w:pStyle w:val="af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567"/>
              <w:textAlignment w:val="baseline"/>
              <w:rPr>
                <w:spacing w:val="2"/>
              </w:rPr>
            </w:pPr>
          </w:p>
          <w:p w14:paraId="0AD0D06C" w14:textId="77777777" w:rsidR="008629D6" w:rsidRPr="00B50BF9" w:rsidRDefault="008629D6" w:rsidP="00B50BF9">
            <w:pPr>
              <w:pStyle w:val="af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567"/>
              <w:textAlignment w:val="baseline"/>
              <w:rPr>
                <w:spacing w:val="2"/>
              </w:rPr>
            </w:pPr>
            <w:r w:rsidRPr="00B50BF9">
              <w:rPr>
                <w:spacing w:val="2"/>
              </w:rPr>
              <w:t>Подпись, дата                     должность, фамилия, имя, отчество (при его наличии)</w:t>
            </w:r>
          </w:p>
          <w:p w14:paraId="07D888AB" w14:textId="77777777" w:rsidR="008629D6" w:rsidRPr="00B50BF9" w:rsidRDefault="008629D6" w:rsidP="00B50BF9">
            <w:pPr>
              <w:pStyle w:val="af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567"/>
              <w:textAlignment w:val="baseline"/>
              <w:rPr>
                <w:spacing w:val="2"/>
              </w:rPr>
            </w:pPr>
            <w:r w:rsidRPr="00B50BF9">
              <w:rPr>
                <w:spacing w:val="2"/>
              </w:rPr>
              <w:t>Печать (при наличии)</w:t>
            </w:r>
          </w:p>
          <w:p w14:paraId="18FFBBE6" w14:textId="77777777" w:rsidR="008629D6" w:rsidRPr="00B50BF9" w:rsidRDefault="008629D6" w:rsidP="00B50BF9">
            <w:pPr>
              <w:pStyle w:val="af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567"/>
              <w:textAlignment w:val="baseline"/>
              <w:rPr>
                <w:spacing w:val="2"/>
              </w:rPr>
            </w:pPr>
          </w:p>
          <w:p w14:paraId="25D82DBD" w14:textId="77777777" w:rsidR="008629D6" w:rsidRPr="00B50BF9" w:rsidRDefault="008629D6" w:rsidP="00B50BF9">
            <w:pPr>
              <w:pStyle w:val="af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567"/>
              <w:textAlignment w:val="baseline"/>
              <w:rPr>
                <w:spacing w:val="2"/>
              </w:rPr>
            </w:pPr>
            <w:r w:rsidRPr="00B50BF9">
              <w:rPr>
                <w:spacing w:val="2"/>
              </w:rPr>
              <w:t>*БИН/ИИН - бизнес идентификационный номер/индивидуальный идентификационный номер;</w:t>
            </w:r>
          </w:p>
          <w:p w14:paraId="715F7490" w14:textId="77777777" w:rsidR="008629D6" w:rsidRPr="00B50BF9" w:rsidRDefault="008629D6" w:rsidP="00B50BF9">
            <w:pPr>
              <w:pStyle w:val="af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567"/>
              <w:textAlignment w:val="baseline"/>
              <w:rPr>
                <w:spacing w:val="2"/>
              </w:rPr>
            </w:pPr>
            <w:r w:rsidRPr="00B50BF9">
              <w:rPr>
                <w:spacing w:val="2"/>
              </w:rPr>
              <w:t>**УНП - учетный номер налогоплательщика.</w:t>
            </w:r>
          </w:p>
        </w:tc>
      </w:tr>
    </w:tbl>
    <w:p w14:paraId="1FBA6316" w14:textId="77777777" w:rsidR="008629D6" w:rsidRPr="00B50BF9" w:rsidRDefault="008629D6" w:rsidP="00B50BF9">
      <w:pPr>
        <w:pStyle w:val="j15"/>
        <w:shd w:val="clear" w:color="auto" w:fill="FFFFFF"/>
        <w:spacing w:before="0" w:beforeAutospacing="0" w:after="0" w:afterAutospacing="0"/>
        <w:ind w:firstLine="567"/>
        <w:jc w:val="right"/>
        <w:textAlignment w:val="baseline"/>
        <w:rPr>
          <w:lang w:val="kk-KZ"/>
        </w:rPr>
      </w:pPr>
    </w:p>
    <w:p w14:paraId="4C780959" w14:textId="77777777" w:rsidR="008629D6" w:rsidRPr="00B50BF9" w:rsidRDefault="008629D6" w:rsidP="00B50BF9">
      <w:pPr>
        <w:pStyle w:val="j15"/>
        <w:shd w:val="clear" w:color="auto" w:fill="FFFFFF"/>
        <w:spacing w:before="0" w:beforeAutospacing="0" w:after="0" w:afterAutospacing="0"/>
        <w:ind w:firstLine="567"/>
        <w:jc w:val="right"/>
        <w:textAlignment w:val="baseline"/>
      </w:pPr>
    </w:p>
    <w:p w14:paraId="340B8AAD" w14:textId="77777777" w:rsidR="008629D6" w:rsidRPr="00B50BF9" w:rsidRDefault="008629D6" w:rsidP="00B50BF9">
      <w:pPr>
        <w:pStyle w:val="j15"/>
        <w:shd w:val="clear" w:color="auto" w:fill="FFFFFF"/>
        <w:spacing w:before="0" w:beforeAutospacing="0" w:after="0" w:afterAutospacing="0"/>
        <w:ind w:firstLine="567"/>
        <w:jc w:val="right"/>
        <w:textAlignment w:val="baseline"/>
      </w:pPr>
    </w:p>
    <w:p w14:paraId="39D3E58A" w14:textId="77777777" w:rsidR="008629D6" w:rsidRPr="00B50BF9" w:rsidRDefault="008629D6" w:rsidP="00B50BF9">
      <w:pPr>
        <w:pStyle w:val="j15"/>
        <w:shd w:val="clear" w:color="auto" w:fill="FFFFFF"/>
        <w:spacing w:before="0" w:beforeAutospacing="0" w:after="0" w:afterAutospacing="0"/>
        <w:ind w:firstLine="567"/>
        <w:jc w:val="right"/>
        <w:textAlignment w:val="baseline"/>
      </w:pPr>
    </w:p>
    <w:p w14:paraId="1119BF0B" w14:textId="77777777" w:rsidR="008629D6" w:rsidRPr="00B50BF9" w:rsidRDefault="008629D6" w:rsidP="00B50BF9">
      <w:pPr>
        <w:pStyle w:val="j15"/>
        <w:shd w:val="clear" w:color="auto" w:fill="FFFFFF"/>
        <w:spacing w:before="0" w:beforeAutospacing="0" w:after="0" w:afterAutospacing="0"/>
        <w:ind w:firstLine="567"/>
        <w:jc w:val="right"/>
        <w:textAlignment w:val="baseline"/>
      </w:pPr>
    </w:p>
    <w:p w14:paraId="23C2CFA8" w14:textId="77777777" w:rsidR="008629D6" w:rsidRPr="00B50BF9" w:rsidRDefault="008629D6" w:rsidP="00B50BF9">
      <w:pPr>
        <w:pStyle w:val="j15"/>
        <w:shd w:val="clear" w:color="auto" w:fill="FFFFFF"/>
        <w:spacing w:before="0" w:beforeAutospacing="0" w:after="0" w:afterAutospacing="0"/>
        <w:ind w:firstLine="567"/>
        <w:jc w:val="right"/>
        <w:textAlignment w:val="baseline"/>
      </w:pPr>
    </w:p>
    <w:p w14:paraId="03A51E87" w14:textId="77777777" w:rsidR="008629D6" w:rsidRPr="00B50BF9" w:rsidRDefault="008629D6" w:rsidP="00B50BF9">
      <w:pPr>
        <w:pStyle w:val="j15"/>
        <w:shd w:val="clear" w:color="auto" w:fill="FFFFFF"/>
        <w:spacing w:before="0" w:beforeAutospacing="0" w:after="0" w:afterAutospacing="0"/>
        <w:ind w:firstLine="567"/>
        <w:jc w:val="right"/>
        <w:textAlignment w:val="baseline"/>
      </w:pPr>
    </w:p>
    <w:p w14:paraId="7090C0E3" w14:textId="3CEAC06F" w:rsidR="008629D6" w:rsidRDefault="008629D6" w:rsidP="00B50BF9">
      <w:pPr>
        <w:pStyle w:val="j15"/>
        <w:shd w:val="clear" w:color="auto" w:fill="FFFFFF"/>
        <w:spacing w:before="0" w:beforeAutospacing="0" w:after="0" w:afterAutospacing="0"/>
        <w:ind w:firstLine="567"/>
        <w:jc w:val="right"/>
        <w:textAlignment w:val="baseline"/>
      </w:pPr>
    </w:p>
    <w:p w14:paraId="14E541B6" w14:textId="77777777" w:rsidR="004648C2" w:rsidRPr="00B50BF9" w:rsidRDefault="004648C2" w:rsidP="00B50BF9">
      <w:pPr>
        <w:pStyle w:val="j15"/>
        <w:shd w:val="clear" w:color="auto" w:fill="FFFFFF"/>
        <w:spacing w:before="0" w:beforeAutospacing="0" w:after="0" w:afterAutospacing="0"/>
        <w:ind w:firstLine="567"/>
        <w:jc w:val="right"/>
        <w:textAlignment w:val="baseline"/>
      </w:pPr>
    </w:p>
    <w:p w14:paraId="7C893067" w14:textId="77777777" w:rsidR="008629D6" w:rsidRPr="00B50BF9" w:rsidRDefault="008629D6" w:rsidP="00B50BF9">
      <w:pPr>
        <w:pStyle w:val="j15"/>
        <w:shd w:val="clear" w:color="auto" w:fill="FFFFFF"/>
        <w:spacing w:before="0" w:beforeAutospacing="0" w:after="0" w:afterAutospacing="0"/>
        <w:ind w:firstLine="567"/>
        <w:textAlignment w:val="baseline"/>
      </w:pPr>
    </w:p>
    <w:p w14:paraId="3612EADC" w14:textId="77777777" w:rsidR="008629D6" w:rsidRPr="00B50BF9" w:rsidRDefault="008629D6" w:rsidP="00B50BF9">
      <w:pPr>
        <w:ind w:firstLine="567"/>
        <w:jc w:val="right"/>
        <w:rPr>
          <w:bCs/>
          <w:i/>
          <w:sz w:val="24"/>
          <w:szCs w:val="24"/>
        </w:rPr>
      </w:pPr>
      <w:r w:rsidRPr="00B50BF9">
        <w:rPr>
          <w:bCs/>
          <w:i/>
          <w:sz w:val="24"/>
          <w:szCs w:val="24"/>
        </w:rPr>
        <w:lastRenderedPageBreak/>
        <w:t>Приложение 6</w:t>
      </w:r>
    </w:p>
    <w:p w14:paraId="0EC8D51D" w14:textId="77777777" w:rsidR="008629D6" w:rsidRPr="00B50BF9" w:rsidRDefault="008629D6" w:rsidP="00B50BF9">
      <w:pPr>
        <w:ind w:firstLine="567"/>
        <w:jc w:val="right"/>
        <w:rPr>
          <w:bCs/>
          <w:i/>
          <w:sz w:val="24"/>
          <w:szCs w:val="24"/>
        </w:rPr>
      </w:pPr>
      <w:r w:rsidRPr="00B50BF9">
        <w:rPr>
          <w:bCs/>
          <w:i/>
          <w:sz w:val="24"/>
          <w:szCs w:val="24"/>
        </w:rPr>
        <w:t>к Тендерной документации</w:t>
      </w:r>
    </w:p>
    <w:p w14:paraId="49A46F2F" w14:textId="77777777" w:rsidR="008629D6" w:rsidRPr="00B50BF9" w:rsidRDefault="008629D6" w:rsidP="00B50BF9">
      <w:pPr>
        <w:pStyle w:val="j15"/>
        <w:shd w:val="clear" w:color="auto" w:fill="FFFFFF"/>
        <w:spacing w:before="0" w:beforeAutospacing="0" w:after="0" w:afterAutospacing="0"/>
        <w:ind w:firstLine="567"/>
        <w:jc w:val="right"/>
        <w:textAlignment w:val="baseline"/>
      </w:pPr>
    </w:p>
    <w:p w14:paraId="444A3A03" w14:textId="77777777" w:rsidR="008629D6" w:rsidRPr="00B50BF9" w:rsidRDefault="008629D6" w:rsidP="00B50BF9">
      <w:pPr>
        <w:pStyle w:val="3"/>
        <w:shd w:val="clear" w:color="auto" w:fill="FFFFFF"/>
        <w:spacing w:before="0" w:after="0"/>
        <w:ind w:firstLine="567"/>
        <w:textAlignment w:val="baseline"/>
        <w:rPr>
          <w:rFonts w:ascii="Times New Roman" w:hAnsi="Times New Roman" w:cs="Times New Roman"/>
          <w:bCs w:val="0"/>
          <w:sz w:val="24"/>
          <w:szCs w:val="24"/>
        </w:rPr>
      </w:pPr>
    </w:p>
    <w:p w14:paraId="6EA05A0E" w14:textId="77777777" w:rsidR="008629D6" w:rsidRPr="00B50BF9" w:rsidRDefault="008629D6" w:rsidP="00B50BF9">
      <w:pPr>
        <w:pStyle w:val="3"/>
        <w:shd w:val="clear" w:color="auto" w:fill="FFFFFF"/>
        <w:spacing w:before="0" w:after="0"/>
        <w:ind w:firstLine="567"/>
        <w:jc w:val="center"/>
        <w:textAlignment w:val="baseline"/>
        <w:rPr>
          <w:rFonts w:ascii="Times New Roman" w:hAnsi="Times New Roman" w:cs="Times New Roman"/>
          <w:bCs w:val="0"/>
          <w:sz w:val="24"/>
          <w:szCs w:val="24"/>
        </w:rPr>
      </w:pPr>
    </w:p>
    <w:p w14:paraId="18ABCA8B" w14:textId="77777777" w:rsidR="008629D6" w:rsidRPr="00B50BF9" w:rsidRDefault="008629D6" w:rsidP="00B50BF9">
      <w:pPr>
        <w:pStyle w:val="3"/>
        <w:shd w:val="clear" w:color="auto" w:fill="FFFFFF"/>
        <w:spacing w:before="0" w:after="0"/>
        <w:ind w:firstLine="567"/>
        <w:jc w:val="center"/>
        <w:textAlignment w:val="baseline"/>
        <w:rPr>
          <w:rFonts w:ascii="Times New Roman" w:hAnsi="Times New Roman" w:cs="Times New Roman"/>
          <w:bCs w:val="0"/>
          <w:sz w:val="24"/>
          <w:szCs w:val="24"/>
        </w:rPr>
      </w:pPr>
      <w:r w:rsidRPr="00B50BF9">
        <w:rPr>
          <w:rFonts w:ascii="Times New Roman" w:hAnsi="Times New Roman" w:cs="Times New Roman"/>
          <w:bCs w:val="0"/>
          <w:sz w:val="24"/>
          <w:szCs w:val="24"/>
        </w:rPr>
        <w:t>Таблица цен потенциального поставщика</w:t>
      </w:r>
      <w:r w:rsidRPr="00B50BF9">
        <w:rPr>
          <w:rFonts w:ascii="Times New Roman" w:hAnsi="Times New Roman" w:cs="Times New Roman"/>
          <w:bCs w:val="0"/>
          <w:sz w:val="24"/>
          <w:szCs w:val="24"/>
        </w:rPr>
        <w:br/>
        <w:t>(наименование потенциального поставщика,</w:t>
      </w:r>
    </w:p>
    <w:p w14:paraId="1185E8ED" w14:textId="0952F964" w:rsidR="008629D6" w:rsidRPr="00B50BF9" w:rsidRDefault="008629D6" w:rsidP="00B50BF9">
      <w:pPr>
        <w:pStyle w:val="3"/>
        <w:shd w:val="clear" w:color="auto" w:fill="FFFFFF"/>
        <w:spacing w:before="0" w:after="0"/>
        <w:ind w:firstLine="567"/>
        <w:jc w:val="center"/>
        <w:textAlignment w:val="baseline"/>
        <w:rPr>
          <w:rFonts w:ascii="Times New Roman" w:hAnsi="Times New Roman" w:cs="Times New Roman"/>
          <w:bCs w:val="0"/>
          <w:sz w:val="24"/>
          <w:szCs w:val="24"/>
        </w:rPr>
      </w:pPr>
      <w:r w:rsidRPr="00B50BF9">
        <w:rPr>
          <w:rFonts w:ascii="Times New Roman" w:hAnsi="Times New Roman" w:cs="Times New Roman"/>
          <w:bCs w:val="0"/>
          <w:sz w:val="24"/>
          <w:szCs w:val="24"/>
        </w:rPr>
        <w:t>заполняется</w:t>
      </w:r>
      <w:r w:rsidR="004648C2">
        <w:rPr>
          <w:rFonts w:ascii="Times New Roman" w:hAnsi="Times New Roman" w:cs="Times New Roman"/>
          <w:bCs w:val="0"/>
          <w:sz w:val="24"/>
          <w:szCs w:val="24"/>
        </w:rPr>
        <w:t xml:space="preserve"> </w:t>
      </w:r>
      <w:r w:rsidRPr="00B50BF9">
        <w:rPr>
          <w:rFonts w:ascii="Times New Roman" w:hAnsi="Times New Roman" w:cs="Times New Roman"/>
          <w:bCs w:val="0"/>
          <w:sz w:val="24"/>
          <w:szCs w:val="24"/>
        </w:rPr>
        <w:t>отдельно на каждый лот)</w:t>
      </w:r>
    </w:p>
    <w:p w14:paraId="594588F0" w14:textId="77777777" w:rsidR="008629D6" w:rsidRPr="00B50BF9" w:rsidRDefault="008629D6" w:rsidP="00B50BF9">
      <w:pPr>
        <w:pStyle w:val="3"/>
        <w:shd w:val="clear" w:color="auto" w:fill="FFFFFF"/>
        <w:spacing w:before="0" w:after="0"/>
        <w:ind w:firstLine="567"/>
        <w:jc w:val="center"/>
        <w:textAlignment w:val="baseline"/>
        <w:rPr>
          <w:rFonts w:ascii="Times New Roman" w:hAnsi="Times New Roman" w:cs="Times New Roman"/>
          <w:bCs w:val="0"/>
          <w:sz w:val="24"/>
          <w:szCs w:val="24"/>
        </w:rPr>
      </w:pPr>
    </w:p>
    <w:p w14:paraId="5BA34BE8" w14:textId="77777777" w:rsidR="008629D6" w:rsidRPr="00B50BF9" w:rsidRDefault="008629D6" w:rsidP="00B50BF9">
      <w:pPr>
        <w:pStyle w:val="3"/>
        <w:shd w:val="clear" w:color="auto" w:fill="FFFFFF"/>
        <w:spacing w:before="0" w:after="0"/>
        <w:ind w:firstLine="567"/>
        <w:textAlignment w:val="baseline"/>
        <w:rPr>
          <w:rFonts w:ascii="Times New Roman" w:hAnsi="Times New Roman" w:cs="Times New Roman"/>
          <w:b w:val="0"/>
          <w:bCs w:val="0"/>
          <w:sz w:val="24"/>
          <w:szCs w:val="24"/>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42"/>
        <w:gridCol w:w="6096"/>
        <w:gridCol w:w="2976"/>
      </w:tblGrid>
      <w:tr w:rsidR="008629D6" w:rsidRPr="00B50BF9" w14:paraId="6F3BAF66" w14:textId="77777777" w:rsidTr="008D7B16">
        <w:tc>
          <w:tcPr>
            <w:tcW w:w="642" w:type="dxa"/>
            <w:shd w:val="clear" w:color="auto" w:fill="auto"/>
            <w:tcMar>
              <w:top w:w="45" w:type="dxa"/>
              <w:left w:w="75" w:type="dxa"/>
              <w:bottom w:w="45" w:type="dxa"/>
              <w:right w:w="75" w:type="dxa"/>
            </w:tcMar>
            <w:vAlign w:val="center"/>
            <w:hideMark/>
          </w:tcPr>
          <w:p w14:paraId="22A3F2A0" w14:textId="4665C7D8" w:rsidR="008629D6" w:rsidRPr="00B50BF9" w:rsidRDefault="008629D6" w:rsidP="00B13C78">
            <w:pPr>
              <w:pStyle w:val="af3"/>
              <w:spacing w:before="0" w:beforeAutospacing="0" w:after="0" w:afterAutospacing="0"/>
              <w:jc w:val="center"/>
              <w:textAlignment w:val="baseline"/>
              <w:rPr>
                <w:spacing w:val="2"/>
              </w:rPr>
            </w:pPr>
            <w:r w:rsidRPr="00B50BF9">
              <w:rPr>
                <w:spacing w:val="2"/>
              </w:rPr>
              <w:t>№</w:t>
            </w:r>
          </w:p>
        </w:tc>
        <w:tc>
          <w:tcPr>
            <w:tcW w:w="6096" w:type="dxa"/>
            <w:shd w:val="clear" w:color="auto" w:fill="auto"/>
            <w:tcMar>
              <w:top w:w="45" w:type="dxa"/>
              <w:left w:w="75" w:type="dxa"/>
              <w:bottom w:w="45" w:type="dxa"/>
              <w:right w:w="75" w:type="dxa"/>
            </w:tcMar>
            <w:vAlign w:val="center"/>
            <w:hideMark/>
          </w:tcPr>
          <w:p w14:paraId="069FBAD2" w14:textId="77777777" w:rsidR="008629D6" w:rsidRPr="00B50BF9" w:rsidRDefault="008629D6" w:rsidP="00B13C78">
            <w:pPr>
              <w:pStyle w:val="af3"/>
              <w:spacing w:before="0" w:beforeAutospacing="0" w:after="0" w:afterAutospacing="0"/>
              <w:jc w:val="center"/>
              <w:textAlignment w:val="baseline"/>
              <w:rPr>
                <w:spacing w:val="2"/>
              </w:rPr>
            </w:pPr>
            <w:r w:rsidRPr="00B50BF9">
              <w:rPr>
                <w:spacing w:val="2"/>
              </w:rPr>
              <w:t>содержание</w:t>
            </w:r>
          </w:p>
        </w:tc>
        <w:tc>
          <w:tcPr>
            <w:tcW w:w="2976" w:type="dxa"/>
            <w:shd w:val="clear" w:color="auto" w:fill="auto"/>
            <w:tcMar>
              <w:top w:w="45" w:type="dxa"/>
              <w:left w:w="75" w:type="dxa"/>
              <w:bottom w:w="45" w:type="dxa"/>
              <w:right w:w="75" w:type="dxa"/>
            </w:tcMar>
            <w:vAlign w:val="center"/>
            <w:hideMark/>
          </w:tcPr>
          <w:p w14:paraId="38CEC3D6" w14:textId="77777777" w:rsidR="008629D6" w:rsidRPr="00B50BF9" w:rsidRDefault="008629D6" w:rsidP="00B13C78">
            <w:pPr>
              <w:pStyle w:val="af3"/>
              <w:spacing w:before="0" w:beforeAutospacing="0" w:after="0" w:afterAutospacing="0"/>
              <w:jc w:val="center"/>
              <w:textAlignment w:val="baseline"/>
              <w:rPr>
                <w:spacing w:val="2"/>
              </w:rPr>
            </w:pPr>
            <w:r w:rsidRPr="00B50BF9">
              <w:rPr>
                <w:spacing w:val="2"/>
              </w:rPr>
              <w:t>наименование товаров</w:t>
            </w:r>
          </w:p>
        </w:tc>
      </w:tr>
      <w:tr w:rsidR="008629D6" w:rsidRPr="00B50BF9" w14:paraId="4C3D92A9" w14:textId="77777777" w:rsidTr="008D7B16">
        <w:tc>
          <w:tcPr>
            <w:tcW w:w="642" w:type="dxa"/>
            <w:shd w:val="clear" w:color="auto" w:fill="auto"/>
            <w:tcMar>
              <w:top w:w="45" w:type="dxa"/>
              <w:left w:w="75" w:type="dxa"/>
              <w:bottom w:w="45" w:type="dxa"/>
              <w:right w:w="75" w:type="dxa"/>
            </w:tcMar>
            <w:hideMark/>
          </w:tcPr>
          <w:p w14:paraId="5FC4C0E8" w14:textId="77777777" w:rsidR="008629D6" w:rsidRPr="00B50BF9" w:rsidRDefault="008629D6" w:rsidP="00B13C78">
            <w:pPr>
              <w:pStyle w:val="af3"/>
              <w:spacing w:before="0" w:beforeAutospacing="0" w:after="0" w:afterAutospacing="0"/>
              <w:jc w:val="center"/>
              <w:textAlignment w:val="baseline"/>
              <w:rPr>
                <w:spacing w:val="2"/>
              </w:rPr>
            </w:pPr>
            <w:r w:rsidRPr="00B50BF9">
              <w:rPr>
                <w:spacing w:val="2"/>
              </w:rPr>
              <w:t>1</w:t>
            </w:r>
          </w:p>
        </w:tc>
        <w:tc>
          <w:tcPr>
            <w:tcW w:w="6096" w:type="dxa"/>
            <w:shd w:val="clear" w:color="auto" w:fill="auto"/>
            <w:tcMar>
              <w:top w:w="45" w:type="dxa"/>
              <w:left w:w="75" w:type="dxa"/>
              <w:bottom w:w="45" w:type="dxa"/>
              <w:right w:w="75" w:type="dxa"/>
            </w:tcMar>
            <w:hideMark/>
          </w:tcPr>
          <w:p w14:paraId="1A297101" w14:textId="77777777" w:rsidR="008629D6" w:rsidRPr="00B50BF9" w:rsidRDefault="008629D6" w:rsidP="00B13C78">
            <w:pPr>
              <w:pStyle w:val="af3"/>
              <w:spacing w:before="0" w:beforeAutospacing="0" w:after="0" w:afterAutospacing="0"/>
              <w:jc w:val="center"/>
              <w:textAlignment w:val="baseline"/>
              <w:rPr>
                <w:spacing w:val="2"/>
              </w:rPr>
            </w:pPr>
            <w:r w:rsidRPr="00B50BF9">
              <w:rPr>
                <w:spacing w:val="2"/>
              </w:rPr>
              <w:t>2</w:t>
            </w:r>
          </w:p>
        </w:tc>
        <w:tc>
          <w:tcPr>
            <w:tcW w:w="2976" w:type="dxa"/>
            <w:shd w:val="clear" w:color="auto" w:fill="auto"/>
            <w:tcMar>
              <w:top w:w="45" w:type="dxa"/>
              <w:left w:w="75" w:type="dxa"/>
              <w:bottom w:w="45" w:type="dxa"/>
              <w:right w:w="75" w:type="dxa"/>
            </w:tcMar>
            <w:hideMark/>
          </w:tcPr>
          <w:p w14:paraId="42E0FC58" w14:textId="77777777" w:rsidR="008629D6" w:rsidRPr="00B50BF9" w:rsidRDefault="008629D6" w:rsidP="00B13C78">
            <w:pPr>
              <w:pStyle w:val="af3"/>
              <w:spacing w:before="0" w:beforeAutospacing="0" w:after="0" w:afterAutospacing="0"/>
              <w:jc w:val="center"/>
              <w:textAlignment w:val="baseline"/>
              <w:rPr>
                <w:spacing w:val="2"/>
              </w:rPr>
            </w:pPr>
            <w:r w:rsidRPr="00B50BF9">
              <w:rPr>
                <w:spacing w:val="2"/>
              </w:rPr>
              <w:t>3</w:t>
            </w:r>
          </w:p>
        </w:tc>
      </w:tr>
      <w:tr w:rsidR="008629D6" w:rsidRPr="00B50BF9" w14:paraId="18E17012" w14:textId="77777777" w:rsidTr="008D7B16">
        <w:tc>
          <w:tcPr>
            <w:tcW w:w="642" w:type="dxa"/>
            <w:shd w:val="clear" w:color="auto" w:fill="auto"/>
            <w:tcMar>
              <w:top w:w="45" w:type="dxa"/>
              <w:left w:w="75" w:type="dxa"/>
              <w:bottom w:w="45" w:type="dxa"/>
              <w:right w:w="75" w:type="dxa"/>
            </w:tcMar>
            <w:hideMark/>
          </w:tcPr>
          <w:p w14:paraId="71303D4D" w14:textId="77777777" w:rsidR="008629D6" w:rsidRPr="00B50BF9" w:rsidRDefault="008629D6" w:rsidP="00B13C78">
            <w:pPr>
              <w:pStyle w:val="af3"/>
              <w:spacing w:before="0" w:beforeAutospacing="0" w:after="0" w:afterAutospacing="0"/>
              <w:jc w:val="center"/>
              <w:textAlignment w:val="baseline"/>
              <w:rPr>
                <w:spacing w:val="2"/>
              </w:rPr>
            </w:pPr>
            <w:r w:rsidRPr="00B50BF9">
              <w:rPr>
                <w:spacing w:val="2"/>
              </w:rPr>
              <w:t>1.</w:t>
            </w:r>
          </w:p>
        </w:tc>
        <w:tc>
          <w:tcPr>
            <w:tcW w:w="6096" w:type="dxa"/>
            <w:shd w:val="clear" w:color="auto" w:fill="auto"/>
            <w:tcMar>
              <w:top w:w="45" w:type="dxa"/>
              <w:left w:w="75" w:type="dxa"/>
              <w:bottom w:w="45" w:type="dxa"/>
              <w:right w:w="75" w:type="dxa"/>
            </w:tcMar>
            <w:hideMark/>
          </w:tcPr>
          <w:p w14:paraId="62AC9FFE" w14:textId="77777777" w:rsidR="008629D6" w:rsidRPr="00B50BF9" w:rsidRDefault="008629D6" w:rsidP="00B13C78">
            <w:pPr>
              <w:pStyle w:val="af3"/>
              <w:spacing w:before="0" w:beforeAutospacing="0" w:after="0" w:afterAutospacing="0"/>
              <w:jc w:val="center"/>
              <w:textAlignment w:val="baseline"/>
              <w:rPr>
                <w:spacing w:val="2"/>
              </w:rPr>
            </w:pPr>
            <w:r w:rsidRPr="00B50BF9">
              <w:rPr>
                <w:spacing w:val="2"/>
              </w:rPr>
              <w:t>Краткое описание</w:t>
            </w:r>
          </w:p>
        </w:tc>
        <w:tc>
          <w:tcPr>
            <w:tcW w:w="2976" w:type="dxa"/>
            <w:shd w:val="clear" w:color="auto" w:fill="auto"/>
            <w:tcMar>
              <w:top w:w="45" w:type="dxa"/>
              <w:left w:w="75" w:type="dxa"/>
              <w:bottom w:w="45" w:type="dxa"/>
              <w:right w:w="75" w:type="dxa"/>
            </w:tcMar>
            <w:hideMark/>
          </w:tcPr>
          <w:p w14:paraId="1382B834" w14:textId="77777777" w:rsidR="008629D6" w:rsidRPr="00B50BF9" w:rsidRDefault="008629D6" w:rsidP="00B13C78">
            <w:pPr>
              <w:jc w:val="center"/>
              <w:rPr>
                <w:sz w:val="24"/>
                <w:szCs w:val="24"/>
              </w:rPr>
            </w:pPr>
          </w:p>
        </w:tc>
      </w:tr>
      <w:tr w:rsidR="008629D6" w:rsidRPr="00B50BF9" w14:paraId="464C3301" w14:textId="77777777" w:rsidTr="008D7B16">
        <w:tc>
          <w:tcPr>
            <w:tcW w:w="642" w:type="dxa"/>
            <w:shd w:val="clear" w:color="auto" w:fill="auto"/>
            <w:tcMar>
              <w:top w:w="45" w:type="dxa"/>
              <w:left w:w="75" w:type="dxa"/>
              <w:bottom w:w="45" w:type="dxa"/>
              <w:right w:w="75" w:type="dxa"/>
            </w:tcMar>
            <w:hideMark/>
          </w:tcPr>
          <w:p w14:paraId="1B951977" w14:textId="77777777" w:rsidR="008629D6" w:rsidRPr="00B50BF9" w:rsidRDefault="008629D6" w:rsidP="00B13C78">
            <w:pPr>
              <w:pStyle w:val="af3"/>
              <w:spacing w:before="0" w:beforeAutospacing="0" w:after="0" w:afterAutospacing="0"/>
              <w:jc w:val="center"/>
              <w:textAlignment w:val="baseline"/>
              <w:rPr>
                <w:spacing w:val="2"/>
              </w:rPr>
            </w:pPr>
            <w:r w:rsidRPr="00B50BF9">
              <w:rPr>
                <w:spacing w:val="2"/>
              </w:rPr>
              <w:t>2.</w:t>
            </w:r>
          </w:p>
        </w:tc>
        <w:tc>
          <w:tcPr>
            <w:tcW w:w="6096" w:type="dxa"/>
            <w:shd w:val="clear" w:color="auto" w:fill="auto"/>
            <w:tcMar>
              <w:top w:w="45" w:type="dxa"/>
              <w:left w:w="75" w:type="dxa"/>
              <w:bottom w:w="45" w:type="dxa"/>
              <w:right w:w="75" w:type="dxa"/>
            </w:tcMar>
            <w:hideMark/>
          </w:tcPr>
          <w:p w14:paraId="41FEA32D" w14:textId="77777777" w:rsidR="008629D6" w:rsidRPr="00B50BF9" w:rsidRDefault="008629D6" w:rsidP="00B13C78">
            <w:pPr>
              <w:pStyle w:val="af3"/>
              <w:spacing w:before="0" w:beforeAutospacing="0" w:after="0" w:afterAutospacing="0"/>
              <w:jc w:val="center"/>
              <w:textAlignment w:val="baseline"/>
              <w:rPr>
                <w:spacing w:val="2"/>
              </w:rPr>
            </w:pPr>
            <w:r w:rsidRPr="00B50BF9">
              <w:rPr>
                <w:spacing w:val="2"/>
              </w:rPr>
              <w:t>Страна происхождения</w:t>
            </w:r>
          </w:p>
        </w:tc>
        <w:tc>
          <w:tcPr>
            <w:tcW w:w="2976" w:type="dxa"/>
            <w:shd w:val="clear" w:color="auto" w:fill="auto"/>
            <w:tcMar>
              <w:top w:w="45" w:type="dxa"/>
              <w:left w:w="75" w:type="dxa"/>
              <w:bottom w:w="45" w:type="dxa"/>
              <w:right w:w="75" w:type="dxa"/>
            </w:tcMar>
            <w:hideMark/>
          </w:tcPr>
          <w:p w14:paraId="60C6D0FC" w14:textId="77777777" w:rsidR="008629D6" w:rsidRPr="00B50BF9" w:rsidRDefault="008629D6" w:rsidP="00B13C78">
            <w:pPr>
              <w:jc w:val="center"/>
              <w:rPr>
                <w:sz w:val="24"/>
                <w:szCs w:val="24"/>
              </w:rPr>
            </w:pPr>
          </w:p>
        </w:tc>
      </w:tr>
      <w:tr w:rsidR="008629D6" w:rsidRPr="00B50BF9" w14:paraId="41C74A32" w14:textId="77777777" w:rsidTr="008D7B16">
        <w:tc>
          <w:tcPr>
            <w:tcW w:w="642" w:type="dxa"/>
            <w:shd w:val="clear" w:color="auto" w:fill="auto"/>
            <w:tcMar>
              <w:top w:w="45" w:type="dxa"/>
              <w:left w:w="75" w:type="dxa"/>
              <w:bottom w:w="45" w:type="dxa"/>
              <w:right w:w="75" w:type="dxa"/>
            </w:tcMar>
            <w:hideMark/>
          </w:tcPr>
          <w:p w14:paraId="744D96EF" w14:textId="77777777" w:rsidR="008629D6" w:rsidRPr="00B50BF9" w:rsidRDefault="008629D6" w:rsidP="00B13C78">
            <w:pPr>
              <w:pStyle w:val="af3"/>
              <w:spacing w:before="0" w:beforeAutospacing="0" w:after="0" w:afterAutospacing="0"/>
              <w:jc w:val="center"/>
              <w:textAlignment w:val="baseline"/>
              <w:rPr>
                <w:spacing w:val="2"/>
              </w:rPr>
            </w:pPr>
            <w:r w:rsidRPr="00B50BF9">
              <w:rPr>
                <w:spacing w:val="2"/>
              </w:rPr>
              <w:t>3.</w:t>
            </w:r>
          </w:p>
        </w:tc>
        <w:tc>
          <w:tcPr>
            <w:tcW w:w="6096" w:type="dxa"/>
            <w:shd w:val="clear" w:color="auto" w:fill="auto"/>
            <w:tcMar>
              <w:top w:w="45" w:type="dxa"/>
              <w:left w:w="75" w:type="dxa"/>
              <w:bottom w:w="45" w:type="dxa"/>
              <w:right w:w="75" w:type="dxa"/>
            </w:tcMar>
            <w:hideMark/>
          </w:tcPr>
          <w:p w14:paraId="5FA44C67" w14:textId="77777777" w:rsidR="008629D6" w:rsidRPr="00B50BF9" w:rsidRDefault="008629D6" w:rsidP="00B13C78">
            <w:pPr>
              <w:pStyle w:val="af3"/>
              <w:spacing w:before="0" w:beforeAutospacing="0" w:after="0" w:afterAutospacing="0"/>
              <w:jc w:val="center"/>
              <w:textAlignment w:val="baseline"/>
              <w:rPr>
                <w:spacing w:val="2"/>
              </w:rPr>
            </w:pPr>
            <w:r w:rsidRPr="00B50BF9">
              <w:rPr>
                <w:spacing w:val="2"/>
              </w:rPr>
              <w:t>Завод-изготовитель</w:t>
            </w:r>
          </w:p>
        </w:tc>
        <w:tc>
          <w:tcPr>
            <w:tcW w:w="2976" w:type="dxa"/>
            <w:shd w:val="clear" w:color="auto" w:fill="auto"/>
            <w:tcMar>
              <w:top w:w="45" w:type="dxa"/>
              <w:left w:w="75" w:type="dxa"/>
              <w:bottom w:w="45" w:type="dxa"/>
              <w:right w:w="75" w:type="dxa"/>
            </w:tcMar>
            <w:hideMark/>
          </w:tcPr>
          <w:p w14:paraId="3D13F5BE" w14:textId="77777777" w:rsidR="008629D6" w:rsidRPr="00B50BF9" w:rsidRDefault="008629D6" w:rsidP="00B13C78">
            <w:pPr>
              <w:jc w:val="center"/>
              <w:rPr>
                <w:sz w:val="24"/>
                <w:szCs w:val="24"/>
              </w:rPr>
            </w:pPr>
          </w:p>
        </w:tc>
      </w:tr>
      <w:tr w:rsidR="008629D6" w:rsidRPr="00B50BF9" w14:paraId="51E12A99" w14:textId="77777777" w:rsidTr="008D7B16">
        <w:tc>
          <w:tcPr>
            <w:tcW w:w="642" w:type="dxa"/>
            <w:shd w:val="clear" w:color="auto" w:fill="auto"/>
            <w:tcMar>
              <w:top w:w="45" w:type="dxa"/>
              <w:left w:w="75" w:type="dxa"/>
              <w:bottom w:w="45" w:type="dxa"/>
              <w:right w:w="75" w:type="dxa"/>
            </w:tcMar>
            <w:hideMark/>
          </w:tcPr>
          <w:p w14:paraId="157647A5" w14:textId="77777777" w:rsidR="008629D6" w:rsidRPr="00B50BF9" w:rsidRDefault="008629D6" w:rsidP="00B13C78">
            <w:pPr>
              <w:pStyle w:val="af3"/>
              <w:spacing w:before="0" w:beforeAutospacing="0" w:after="0" w:afterAutospacing="0"/>
              <w:jc w:val="center"/>
              <w:textAlignment w:val="baseline"/>
              <w:rPr>
                <w:spacing w:val="2"/>
              </w:rPr>
            </w:pPr>
            <w:r w:rsidRPr="00B50BF9">
              <w:rPr>
                <w:spacing w:val="2"/>
              </w:rPr>
              <w:t>4.</w:t>
            </w:r>
          </w:p>
        </w:tc>
        <w:tc>
          <w:tcPr>
            <w:tcW w:w="6096" w:type="dxa"/>
            <w:shd w:val="clear" w:color="auto" w:fill="auto"/>
            <w:tcMar>
              <w:top w:w="45" w:type="dxa"/>
              <w:left w:w="75" w:type="dxa"/>
              <w:bottom w:w="45" w:type="dxa"/>
              <w:right w:w="75" w:type="dxa"/>
            </w:tcMar>
            <w:hideMark/>
          </w:tcPr>
          <w:p w14:paraId="75A7327F" w14:textId="77777777" w:rsidR="008629D6" w:rsidRPr="00B50BF9" w:rsidRDefault="008629D6" w:rsidP="00B13C78">
            <w:pPr>
              <w:pStyle w:val="af3"/>
              <w:spacing w:before="0" w:beforeAutospacing="0" w:after="0" w:afterAutospacing="0"/>
              <w:jc w:val="center"/>
              <w:textAlignment w:val="baseline"/>
              <w:rPr>
                <w:spacing w:val="2"/>
              </w:rPr>
            </w:pPr>
            <w:r w:rsidRPr="00B50BF9">
              <w:rPr>
                <w:spacing w:val="2"/>
              </w:rPr>
              <w:t>Единица измерения</w:t>
            </w:r>
          </w:p>
        </w:tc>
        <w:tc>
          <w:tcPr>
            <w:tcW w:w="2976" w:type="dxa"/>
            <w:shd w:val="clear" w:color="auto" w:fill="auto"/>
            <w:tcMar>
              <w:top w:w="45" w:type="dxa"/>
              <w:left w:w="75" w:type="dxa"/>
              <w:bottom w:w="45" w:type="dxa"/>
              <w:right w:w="75" w:type="dxa"/>
            </w:tcMar>
            <w:hideMark/>
          </w:tcPr>
          <w:p w14:paraId="2A491CC3" w14:textId="77777777" w:rsidR="008629D6" w:rsidRPr="00B50BF9" w:rsidRDefault="008629D6" w:rsidP="00B13C78">
            <w:pPr>
              <w:jc w:val="center"/>
              <w:rPr>
                <w:sz w:val="24"/>
                <w:szCs w:val="24"/>
              </w:rPr>
            </w:pPr>
          </w:p>
        </w:tc>
      </w:tr>
      <w:tr w:rsidR="008629D6" w:rsidRPr="00B50BF9" w14:paraId="1220B92B" w14:textId="77777777" w:rsidTr="008D7B16">
        <w:tc>
          <w:tcPr>
            <w:tcW w:w="642" w:type="dxa"/>
            <w:shd w:val="clear" w:color="auto" w:fill="auto"/>
            <w:tcMar>
              <w:top w:w="45" w:type="dxa"/>
              <w:left w:w="75" w:type="dxa"/>
              <w:bottom w:w="45" w:type="dxa"/>
              <w:right w:w="75" w:type="dxa"/>
            </w:tcMar>
            <w:hideMark/>
          </w:tcPr>
          <w:p w14:paraId="462C0D8B" w14:textId="77777777" w:rsidR="008629D6" w:rsidRPr="00B50BF9" w:rsidRDefault="008629D6" w:rsidP="00B13C78">
            <w:pPr>
              <w:pStyle w:val="af3"/>
              <w:spacing w:before="0" w:beforeAutospacing="0" w:after="0" w:afterAutospacing="0"/>
              <w:jc w:val="center"/>
              <w:textAlignment w:val="baseline"/>
              <w:rPr>
                <w:spacing w:val="2"/>
              </w:rPr>
            </w:pPr>
            <w:r w:rsidRPr="00B50BF9">
              <w:rPr>
                <w:spacing w:val="2"/>
              </w:rPr>
              <w:t>5.</w:t>
            </w:r>
          </w:p>
        </w:tc>
        <w:tc>
          <w:tcPr>
            <w:tcW w:w="6096" w:type="dxa"/>
            <w:shd w:val="clear" w:color="auto" w:fill="auto"/>
            <w:tcMar>
              <w:top w:w="45" w:type="dxa"/>
              <w:left w:w="75" w:type="dxa"/>
              <w:bottom w:w="45" w:type="dxa"/>
              <w:right w:w="75" w:type="dxa"/>
            </w:tcMar>
            <w:hideMark/>
          </w:tcPr>
          <w:p w14:paraId="23105ECC" w14:textId="49B07585" w:rsidR="008629D6" w:rsidRPr="00B50BF9" w:rsidRDefault="008629D6" w:rsidP="00B13C78">
            <w:pPr>
              <w:pStyle w:val="af3"/>
              <w:spacing w:before="0" w:beforeAutospacing="0" w:after="0" w:afterAutospacing="0"/>
              <w:jc w:val="center"/>
              <w:textAlignment w:val="baseline"/>
              <w:rPr>
                <w:spacing w:val="2"/>
              </w:rPr>
            </w:pPr>
            <w:r w:rsidRPr="00B50BF9">
              <w:rPr>
                <w:spacing w:val="2"/>
              </w:rPr>
              <w:t>Цена  ________ за единицу в ____ на условиях ________________ ИНКОТЕРМС 2010</w:t>
            </w:r>
          </w:p>
          <w:p w14:paraId="46116EA8" w14:textId="77777777" w:rsidR="008629D6" w:rsidRPr="00B50BF9" w:rsidRDefault="008629D6" w:rsidP="00B13C78">
            <w:pPr>
              <w:pStyle w:val="af3"/>
              <w:spacing w:before="0" w:beforeAutospacing="0" w:after="0" w:afterAutospacing="0"/>
              <w:jc w:val="center"/>
              <w:textAlignment w:val="baseline"/>
              <w:rPr>
                <w:spacing w:val="2"/>
              </w:rPr>
            </w:pPr>
            <w:r w:rsidRPr="00B50BF9">
              <w:rPr>
                <w:spacing w:val="2"/>
              </w:rPr>
              <w:t>(пункт назначения)</w:t>
            </w:r>
          </w:p>
        </w:tc>
        <w:tc>
          <w:tcPr>
            <w:tcW w:w="2976" w:type="dxa"/>
            <w:shd w:val="clear" w:color="auto" w:fill="auto"/>
            <w:tcMar>
              <w:top w:w="45" w:type="dxa"/>
              <w:left w:w="75" w:type="dxa"/>
              <w:bottom w:w="45" w:type="dxa"/>
              <w:right w:w="75" w:type="dxa"/>
            </w:tcMar>
            <w:hideMark/>
          </w:tcPr>
          <w:p w14:paraId="25CF05DD" w14:textId="77777777" w:rsidR="008629D6" w:rsidRPr="00B50BF9" w:rsidRDefault="008629D6" w:rsidP="00B13C78">
            <w:pPr>
              <w:jc w:val="center"/>
              <w:rPr>
                <w:sz w:val="24"/>
                <w:szCs w:val="24"/>
              </w:rPr>
            </w:pPr>
          </w:p>
        </w:tc>
      </w:tr>
      <w:tr w:rsidR="008629D6" w:rsidRPr="00B50BF9" w14:paraId="4E31303A" w14:textId="77777777" w:rsidTr="008D7B16">
        <w:tc>
          <w:tcPr>
            <w:tcW w:w="642" w:type="dxa"/>
            <w:shd w:val="clear" w:color="auto" w:fill="auto"/>
            <w:tcMar>
              <w:top w:w="45" w:type="dxa"/>
              <w:left w:w="75" w:type="dxa"/>
              <w:bottom w:w="45" w:type="dxa"/>
              <w:right w:w="75" w:type="dxa"/>
            </w:tcMar>
            <w:hideMark/>
          </w:tcPr>
          <w:p w14:paraId="0C6C5DD9" w14:textId="77777777" w:rsidR="008629D6" w:rsidRPr="00B50BF9" w:rsidRDefault="008629D6" w:rsidP="00B13C78">
            <w:pPr>
              <w:pStyle w:val="af3"/>
              <w:spacing w:before="0" w:beforeAutospacing="0" w:after="0" w:afterAutospacing="0"/>
              <w:jc w:val="center"/>
              <w:textAlignment w:val="baseline"/>
              <w:rPr>
                <w:spacing w:val="2"/>
              </w:rPr>
            </w:pPr>
            <w:r w:rsidRPr="00B50BF9">
              <w:rPr>
                <w:spacing w:val="2"/>
              </w:rPr>
              <w:t>6.</w:t>
            </w:r>
          </w:p>
        </w:tc>
        <w:tc>
          <w:tcPr>
            <w:tcW w:w="6096" w:type="dxa"/>
            <w:shd w:val="clear" w:color="auto" w:fill="auto"/>
            <w:tcMar>
              <w:top w:w="45" w:type="dxa"/>
              <w:left w:w="75" w:type="dxa"/>
              <w:bottom w:w="45" w:type="dxa"/>
              <w:right w:w="75" w:type="dxa"/>
            </w:tcMar>
            <w:hideMark/>
          </w:tcPr>
          <w:p w14:paraId="3458FC4A" w14:textId="77777777" w:rsidR="008629D6" w:rsidRPr="00B50BF9" w:rsidRDefault="008629D6" w:rsidP="00B13C78">
            <w:pPr>
              <w:pStyle w:val="af3"/>
              <w:spacing w:before="0" w:beforeAutospacing="0" w:after="0" w:afterAutospacing="0"/>
              <w:jc w:val="center"/>
              <w:textAlignment w:val="baseline"/>
              <w:rPr>
                <w:spacing w:val="2"/>
              </w:rPr>
            </w:pPr>
            <w:r w:rsidRPr="00B50BF9">
              <w:rPr>
                <w:spacing w:val="2"/>
              </w:rPr>
              <w:t>Количество (объем)</w:t>
            </w:r>
          </w:p>
        </w:tc>
        <w:tc>
          <w:tcPr>
            <w:tcW w:w="2976" w:type="dxa"/>
            <w:shd w:val="clear" w:color="auto" w:fill="auto"/>
            <w:tcMar>
              <w:top w:w="45" w:type="dxa"/>
              <w:left w:w="75" w:type="dxa"/>
              <w:bottom w:w="45" w:type="dxa"/>
              <w:right w:w="75" w:type="dxa"/>
            </w:tcMar>
            <w:hideMark/>
          </w:tcPr>
          <w:p w14:paraId="54D36E09" w14:textId="77777777" w:rsidR="008629D6" w:rsidRPr="00B50BF9" w:rsidRDefault="008629D6" w:rsidP="00B13C78">
            <w:pPr>
              <w:jc w:val="center"/>
              <w:rPr>
                <w:sz w:val="24"/>
                <w:szCs w:val="24"/>
              </w:rPr>
            </w:pPr>
          </w:p>
        </w:tc>
      </w:tr>
      <w:tr w:rsidR="008629D6" w:rsidRPr="00B50BF9" w14:paraId="460A680A" w14:textId="77777777" w:rsidTr="008D7B16">
        <w:tc>
          <w:tcPr>
            <w:tcW w:w="642" w:type="dxa"/>
            <w:shd w:val="clear" w:color="auto" w:fill="auto"/>
            <w:tcMar>
              <w:top w:w="45" w:type="dxa"/>
              <w:left w:w="75" w:type="dxa"/>
              <w:bottom w:w="45" w:type="dxa"/>
              <w:right w:w="75" w:type="dxa"/>
            </w:tcMar>
            <w:hideMark/>
          </w:tcPr>
          <w:p w14:paraId="5013FC8F" w14:textId="77777777" w:rsidR="008629D6" w:rsidRPr="00B50BF9" w:rsidRDefault="008629D6" w:rsidP="00B13C78">
            <w:pPr>
              <w:pStyle w:val="af3"/>
              <w:spacing w:before="0" w:beforeAutospacing="0" w:after="0" w:afterAutospacing="0"/>
              <w:jc w:val="center"/>
              <w:textAlignment w:val="baseline"/>
              <w:rPr>
                <w:spacing w:val="2"/>
              </w:rPr>
            </w:pPr>
            <w:r w:rsidRPr="00B50BF9">
              <w:rPr>
                <w:spacing w:val="2"/>
              </w:rPr>
              <w:t>7.</w:t>
            </w:r>
          </w:p>
        </w:tc>
        <w:tc>
          <w:tcPr>
            <w:tcW w:w="6096" w:type="dxa"/>
            <w:shd w:val="clear" w:color="auto" w:fill="auto"/>
            <w:tcMar>
              <w:top w:w="45" w:type="dxa"/>
              <w:left w:w="75" w:type="dxa"/>
              <w:bottom w:w="45" w:type="dxa"/>
              <w:right w:w="75" w:type="dxa"/>
            </w:tcMar>
            <w:hideMark/>
          </w:tcPr>
          <w:p w14:paraId="29CCCB79" w14:textId="1199572C" w:rsidR="008629D6" w:rsidRPr="00B50BF9" w:rsidRDefault="008629D6" w:rsidP="00B13C78">
            <w:pPr>
              <w:pStyle w:val="af3"/>
              <w:spacing w:before="0" w:beforeAutospacing="0" w:after="0" w:afterAutospacing="0"/>
              <w:jc w:val="center"/>
              <w:textAlignment w:val="baseline"/>
              <w:rPr>
                <w:spacing w:val="2"/>
              </w:rPr>
            </w:pPr>
            <w:r w:rsidRPr="00B50BF9">
              <w:rPr>
                <w:spacing w:val="2"/>
              </w:rPr>
              <w:t>Всего цена = стр.5 х стр.6,</w:t>
            </w:r>
          </w:p>
          <w:p w14:paraId="30A6AC69" w14:textId="77777777" w:rsidR="008629D6" w:rsidRPr="00B50BF9" w:rsidRDefault="008629D6" w:rsidP="00B13C78">
            <w:pPr>
              <w:pStyle w:val="af3"/>
              <w:spacing w:before="0" w:beforeAutospacing="0" w:after="0" w:afterAutospacing="0"/>
              <w:jc w:val="center"/>
              <w:textAlignment w:val="baseline"/>
              <w:rPr>
                <w:spacing w:val="2"/>
              </w:rPr>
            </w:pPr>
            <w:r w:rsidRPr="00B50BF9">
              <w:rPr>
                <w:spacing w:val="2"/>
              </w:rPr>
              <w:t>в ____</w:t>
            </w:r>
          </w:p>
        </w:tc>
        <w:tc>
          <w:tcPr>
            <w:tcW w:w="2976" w:type="dxa"/>
            <w:shd w:val="clear" w:color="auto" w:fill="auto"/>
            <w:tcMar>
              <w:top w:w="45" w:type="dxa"/>
              <w:left w:w="75" w:type="dxa"/>
              <w:bottom w:w="45" w:type="dxa"/>
              <w:right w:w="75" w:type="dxa"/>
            </w:tcMar>
            <w:hideMark/>
          </w:tcPr>
          <w:p w14:paraId="05310E9E" w14:textId="77777777" w:rsidR="008629D6" w:rsidRPr="00B50BF9" w:rsidRDefault="008629D6" w:rsidP="00B13C78">
            <w:pPr>
              <w:jc w:val="center"/>
              <w:rPr>
                <w:sz w:val="24"/>
                <w:szCs w:val="24"/>
              </w:rPr>
            </w:pPr>
          </w:p>
        </w:tc>
      </w:tr>
      <w:tr w:rsidR="008629D6" w:rsidRPr="00B50BF9" w14:paraId="6AF2CB54" w14:textId="77777777" w:rsidTr="008D7B16">
        <w:tc>
          <w:tcPr>
            <w:tcW w:w="642" w:type="dxa"/>
            <w:shd w:val="clear" w:color="auto" w:fill="auto"/>
            <w:tcMar>
              <w:top w:w="45" w:type="dxa"/>
              <w:left w:w="75" w:type="dxa"/>
              <w:bottom w:w="45" w:type="dxa"/>
              <w:right w:w="75" w:type="dxa"/>
            </w:tcMar>
            <w:hideMark/>
          </w:tcPr>
          <w:p w14:paraId="18461AA8" w14:textId="77777777" w:rsidR="008629D6" w:rsidRPr="00B50BF9" w:rsidRDefault="008629D6" w:rsidP="00B13C78">
            <w:pPr>
              <w:pStyle w:val="af3"/>
              <w:spacing w:before="0" w:beforeAutospacing="0" w:after="0" w:afterAutospacing="0"/>
              <w:jc w:val="center"/>
              <w:textAlignment w:val="baseline"/>
              <w:rPr>
                <w:spacing w:val="2"/>
              </w:rPr>
            </w:pPr>
            <w:r w:rsidRPr="00B50BF9">
              <w:rPr>
                <w:spacing w:val="2"/>
              </w:rPr>
              <w:t>8.</w:t>
            </w:r>
          </w:p>
        </w:tc>
        <w:tc>
          <w:tcPr>
            <w:tcW w:w="6096" w:type="dxa"/>
            <w:shd w:val="clear" w:color="auto" w:fill="auto"/>
            <w:tcMar>
              <w:top w:w="45" w:type="dxa"/>
              <w:left w:w="75" w:type="dxa"/>
              <w:bottom w:w="45" w:type="dxa"/>
              <w:right w:w="75" w:type="dxa"/>
            </w:tcMar>
            <w:hideMark/>
          </w:tcPr>
          <w:p w14:paraId="54795C66" w14:textId="77777777" w:rsidR="008629D6" w:rsidRPr="00B50BF9" w:rsidRDefault="008629D6" w:rsidP="00B13C78">
            <w:pPr>
              <w:pStyle w:val="af3"/>
              <w:spacing w:before="0" w:beforeAutospacing="0" w:after="0" w:afterAutospacing="0"/>
              <w:jc w:val="center"/>
              <w:textAlignment w:val="baseline"/>
              <w:rPr>
                <w:spacing w:val="2"/>
              </w:rPr>
            </w:pPr>
            <w:r w:rsidRPr="00B50BF9">
              <w:rPr>
                <w:spacing w:val="2"/>
              </w:rPr>
              <w:t>Общая цена, в ________ на условиях</w:t>
            </w:r>
            <w:r w:rsidRPr="00B50BF9">
              <w:rPr>
                <w:spacing w:val="2"/>
              </w:rPr>
              <w:br/>
              <w:t>___________________ ИНКОТЕРМС 2010</w:t>
            </w:r>
            <w:r w:rsidRPr="00B50BF9">
              <w:rPr>
                <w:spacing w:val="2"/>
              </w:rPr>
              <w:br/>
              <w:t xml:space="preserve"> (пункт назначения, </w:t>
            </w:r>
            <w:r w:rsidRPr="00B50BF9">
              <w:rPr>
                <w:spacing w:val="2"/>
                <w:lang w:val="en-US"/>
              </w:rPr>
              <w:t>DDP</w:t>
            </w:r>
            <w:r w:rsidRPr="00B50BF9">
              <w:rPr>
                <w:spacing w:val="2"/>
              </w:rPr>
              <w:t>)</w:t>
            </w:r>
            <w:r w:rsidRPr="00B50BF9">
              <w:rPr>
                <w:spacing w:val="2"/>
              </w:rPr>
              <w:br/>
              <w:t xml:space="preserve">включая все затраты потенциального поставщика на транспортировку, страхование, уплату </w:t>
            </w:r>
            <w:proofErr w:type="spellStart"/>
            <w:r w:rsidRPr="00B50BF9">
              <w:rPr>
                <w:spacing w:val="2"/>
              </w:rPr>
              <w:t>таможенныхпошлин</w:t>
            </w:r>
            <w:proofErr w:type="spellEnd"/>
            <w:r w:rsidRPr="00B50BF9">
              <w:rPr>
                <w:spacing w:val="2"/>
              </w:rPr>
              <w:t>, НДС и других налогов, платежей и сборов, и другие расходы.</w:t>
            </w:r>
          </w:p>
          <w:p w14:paraId="4EDA85D4" w14:textId="77777777" w:rsidR="008629D6" w:rsidRPr="00B50BF9" w:rsidRDefault="008629D6" w:rsidP="00B13C78">
            <w:pPr>
              <w:pStyle w:val="af3"/>
              <w:spacing w:before="0" w:beforeAutospacing="0" w:after="0" w:afterAutospacing="0"/>
              <w:jc w:val="center"/>
              <w:textAlignment w:val="baseline"/>
              <w:rPr>
                <w:spacing w:val="2"/>
              </w:rPr>
            </w:pPr>
          </w:p>
          <w:p w14:paraId="304CE883" w14:textId="77777777" w:rsidR="008629D6" w:rsidRPr="00B50BF9" w:rsidRDefault="008629D6" w:rsidP="00B13C78">
            <w:pPr>
              <w:pStyle w:val="af3"/>
              <w:spacing w:before="0" w:beforeAutospacing="0" w:after="0" w:afterAutospacing="0"/>
              <w:jc w:val="center"/>
              <w:textAlignment w:val="baseline"/>
              <w:rPr>
                <w:spacing w:val="2"/>
              </w:rPr>
            </w:pPr>
            <w:r w:rsidRPr="00B50BF9">
              <w:rPr>
                <w:spacing w:val="2"/>
              </w:rPr>
              <w:t>Потенциальный поставщик вправе указать другие затраты, в том числе:</w:t>
            </w:r>
          </w:p>
          <w:p w14:paraId="1180C2E8" w14:textId="77777777" w:rsidR="008629D6" w:rsidRPr="00B50BF9" w:rsidRDefault="008629D6" w:rsidP="00B13C78">
            <w:pPr>
              <w:pStyle w:val="af3"/>
              <w:spacing w:before="0" w:beforeAutospacing="0" w:after="0" w:afterAutospacing="0"/>
              <w:jc w:val="center"/>
              <w:textAlignment w:val="baseline"/>
              <w:rPr>
                <w:spacing w:val="2"/>
              </w:rPr>
            </w:pPr>
            <w:r w:rsidRPr="00B50BF9">
              <w:rPr>
                <w:spacing w:val="2"/>
              </w:rPr>
              <w:t>8.1.</w:t>
            </w:r>
          </w:p>
          <w:p w14:paraId="13C2058B" w14:textId="77777777" w:rsidR="008629D6" w:rsidRPr="00B50BF9" w:rsidRDefault="008629D6" w:rsidP="00B13C78">
            <w:pPr>
              <w:pStyle w:val="af3"/>
              <w:spacing w:before="0" w:beforeAutospacing="0" w:after="0" w:afterAutospacing="0"/>
              <w:jc w:val="center"/>
              <w:textAlignment w:val="baseline"/>
              <w:rPr>
                <w:spacing w:val="2"/>
              </w:rPr>
            </w:pPr>
            <w:r w:rsidRPr="00B50BF9">
              <w:rPr>
                <w:spacing w:val="2"/>
              </w:rPr>
              <w:t>8.2.</w:t>
            </w:r>
          </w:p>
        </w:tc>
        <w:tc>
          <w:tcPr>
            <w:tcW w:w="2976" w:type="dxa"/>
            <w:shd w:val="clear" w:color="auto" w:fill="auto"/>
            <w:tcMar>
              <w:top w:w="45" w:type="dxa"/>
              <w:left w:w="75" w:type="dxa"/>
              <w:bottom w:w="45" w:type="dxa"/>
              <w:right w:w="75" w:type="dxa"/>
            </w:tcMar>
            <w:hideMark/>
          </w:tcPr>
          <w:p w14:paraId="155B4F02" w14:textId="77777777" w:rsidR="008629D6" w:rsidRPr="00B50BF9" w:rsidRDefault="008629D6" w:rsidP="00B13C78">
            <w:pPr>
              <w:jc w:val="center"/>
              <w:rPr>
                <w:sz w:val="24"/>
                <w:szCs w:val="24"/>
              </w:rPr>
            </w:pPr>
          </w:p>
        </w:tc>
      </w:tr>
      <w:tr w:rsidR="008629D6" w:rsidRPr="00B50BF9" w14:paraId="4D644CD6" w14:textId="77777777" w:rsidTr="008D7B16">
        <w:trPr>
          <w:trHeight w:val="504"/>
        </w:trPr>
        <w:tc>
          <w:tcPr>
            <w:tcW w:w="642" w:type="dxa"/>
            <w:shd w:val="clear" w:color="auto" w:fill="auto"/>
            <w:tcMar>
              <w:top w:w="45" w:type="dxa"/>
              <w:left w:w="75" w:type="dxa"/>
              <w:bottom w:w="45" w:type="dxa"/>
              <w:right w:w="75" w:type="dxa"/>
            </w:tcMar>
            <w:hideMark/>
          </w:tcPr>
          <w:p w14:paraId="7F6F39EA" w14:textId="77777777" w:rsidR="008629D6" w:rsidRPr="00B50BF9" w:rsidRDefault="008629D6" w:rsidP="00B13C78">
            <w:pPr>
              <w:pStyle w:val="af3"/>
              <w:spacing w:before="0" w:beforeAutospacing="0" w:after="0" w:afterAutospacing="0"/>
              <w:jc w:val="center"/>
              <w:textAlignment w:val="baseline"/>
              <w:rPr>
                <w:spacing w:val="2"/>
              </w:rPr>
            </w:pPr>
            <w:r w:rsidRPr="00B50BF9">
              <w:rPr>
                <w:spacing w:val="2"/>
              </w:rPr>
              <w:t>9.</w:t>
            </w:r>
          </w:p>
        </w:tc>
        <w:tc>
          <w:tcPr>
            <w:tcW w:w="6096" w:type="dxa"/>
            <w:shd w:val="clear" w:color="auto" w:fill="auto"/>
            <w:tcMar>
              <w:top w:w="45" w:type="dxa"/>
              <w:left w:w="75" w:type="dxa"/>
              <w:bottom w:w="45" w:type="dxa"/>
              <w:right w:w="75" w:type="dxa"/>
            </w:tcMar>
            <w:hideMark/>
          </w:tcPr>
          <w:p w14:paraId="690DD57E" w14:textId="77777777" w:rsidR="008629D6" w:rsidRPr="00B50BF9" w:rsidRDefault="008629D6" w:rsidP="00B13C78">
            <w:pPr>
              <w:pStyle w:val="af3"/>
              <w:spacing w:before="0" w:beforeAutospacing="0" w:after="0" w:afterAutospacing="0"/>
              <w:jc w:val="center"/>
              <w:textAlignment w:val="baseline"/>
              <w:rPr>
                <w:spacing w:val="2"/>
              </w:rPr>
            </w:pPr>
            <w:r w:rsidRPr="00B50BF9">
              <w:rPr>
                <w:spacing w:val="2"/>
              </w:rPr>
              <w:t>Размер скидки, в случае ее предоставления</w:t>
            </w:r>
            <w:r w:rsidRPr="00B50BF9">
              <w:rPr>
                <w:spacing w:val="2"/>
              </w:rPr>
              <w:br/>
              <w:t>9.1.</w:t>
            </w:r>
            <w:r w:rsidRPr="00B50BF9">
              <w:rPr>
                <w:spacing w:val="2"/>
              </w:rPr>
              <w:br/>
              <w:t>9.2.</w:t>
            </w:r>
          </w:p>
        </w:tc>
        <w:tc>
          <w:tcPr>
            <w:tcW w:w="2976" w:type="dxa"/>
            <w:shd w:val="clear" w:color="auto" w:fill="auto"/>
            <w:tcMar>
              <w:top w:w="45" w:type="dxa"/>
              <w:left w:w="75" w:type="dxa"/>
              <w:bottom w:w="45" w:type="dxa"/>
              <w:right w:w="75" w:type="dxa"/>
            </w:tcMar>
            <w:hideMark/>
          </w:tcPr>
          <w:p w14:paraId="52C43CFB" w14:textId="77777777" w:rsidR="008629D6" w:rsidRPr="00B50BF9" w:rsidRDefault="008629D6" w:rsidP="00B13C78">
            <w:pPr>
              <w:jc w:val="center"/>
              <w:rPr>
                <w:sz w:val="24"/>
                <w:szCs w:val="24"/>
              </w:rPr>
            </w:pPr>
          </w:p>
        </w:tc>
      </w:tr>
    </w:tbl>
    <w:p w14:paraId="1BE49DEA" w14:textId="77777777" w:rsidR="008629D6" w:rsidRPr="00B50BF9" w:rsidRDefault="008629D6" w:rsidP="00B50BF9">
      <w:pPr>
        <w:pStyle w:val="af3"/>
        <w:shd w:val="clear" w:color="auto" w:fill="FFFFFF"/>
        <w:spacing w:before="0" w:beforeAutospacing="0" w:after="0" w:afterAutospacing="0"/>
        <w:ind w:firstLine="567"/>
        <w:jc w:val="both"/>
        <w:textAlignment w:val="baseline"/>
        <w:rPr>
          <w:spacing w:val="2"/>
        </w:rPr>
      </w:pPr>
    </w:p>
    <w:p w14:paraId="2C8ACA43"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r w:rsidRPr="00B50BF9">
        <w:rPr>
          <w:spacing w:val="2"/>
        </w:rPr>
        <w:t>______________                       __________________________________</w:t>
      </w:r>
      <w:r w:rsidRPr="00B50BF9">
        <w:rPr>
          <w:spacing w:val="2"/>
        </w:rPr>
        <w:br/>
        <w:t xml:space="preserve">           Подпись, дата                     должность, фамилия, имя, отчество</w:t>
      </w:r>
    </w:p>
    <w:p w14:paraId="637E4547"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r w:rsidRPr="00B50BF9">
        <w:rPr>
          <w:spacing w:val="2"/>
        </w:rPr>
        <w:tab/>
      </w:r>
      <w:r w:rsidRPr="00B50BF9">
        <w:rPr>
          <w:spacing w:val="2"/>
        </w:rPr>
        <w:tab/>
      </w:r>
      <w:r w:rsidRPr="00B50BF9">
        <w:rPr>
          <w:spacing w:val="2"/>
        </w:rPr>
        <w:tab/>
      </w:r>
      <w:r w:rsidRPr="00B50BF9">
        <w:rPr>
          <w:spacing w:val="2"/>
        </w:rPr>
        <w:tab/>
      </w:r>
      <w:r w:rsidRPr="00B50BF9">
        <w:rPr>
          <w:spacing w:val="2"/>
        </w:rPr>
        <w:tab/>
      </w:r>
      <w:r w:rsidRPr="00B50BF9">
        <w:rPr>
          <w:spacing w:val="2"/>
        </w:rPr>
        <w:tab/>
        <w:t>(при его наличии)</w:t>
      </w:r>
    </w:p>
    <w:p w14:paraId="7E34A5EE"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p>
    <w:p w14:paraId="44CEA64E"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r w:rsidRPr="00B50BF9">
        <w:rPr>
          <w:spacing w:val="2"/>
        </w:rPr>
        <w:t>Печать</w:t>
      </w:r>
    </w:p>
    <w:p w14:paraId="46CEC824"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r w:rsidRPr="00B50BF9">
        <w:rPr>
          <w:spacing w:val="2"/>
        </w:rPr>
        <w:t>(при наличии)</w:t>
      </w:r>
    </w:p>
    <w:p w14:paraId="05E0E3B3" w14:textId="77777777" w:rsidR="008629D6" w:rsidRPr="00B50BF9" w:rsidRDefault="008629D6" w:rsidP="00B50BF9">
      <w:pPr>
        <w:pStyle w:val="af3"/>
        <w:shd w:val="clear" w:color="auto" w:fill="FFFFFF"/>
        <w:spacing w:before="0" w:beforeAutospacing="0" w:after="0" w:afterAutospacing="0"/>
        <w:ind w:firstLine="567"/>
        <w:jc w:val="center"/>
        <w:textAlignment w:val="baseline"/>
        <w:rPr>
          <w:spacing w:val="2"/>
        </w:rPr>
      </w:pPr>
      <w:r w:rsidRPr="00B50BF9">
        <w:rPr>
          <w:spacing w:val="2"/>
        </w:rPr>
        <w:t>_________________________</w:t>
      </w:r>
    </w:p>
    <w:p w14:paraId="1F8BFC9B" w14:textId="77777777" w:rsidR="008629D6" w:rsidRPr="00B50BF9" w:rsidRDefault="008629D6" w:rsidP="00B50BF9">
      <w:pPr>
        <w:pStyle w:val="j15"/>
        <w:shd w:val="clear" w:color="auto" w:fill="FFFFFF"/>
        <w:spacing w:before="0" w:beforeAutospacing="0" w:after="0" w:afterAutospacing="0"/>
        <w:ind w:firstLine="567"/>
        <w:textAlignment w:val="baseline"/>
        <w:rPr>
          <w:spacing w:val="2"/>
        </w:rPr>
      </w:pPr>
    </w:p>
    <w:p w14:paraId="58669116" w14:textId="77777777" w:rsidR="008629D6" w:rsidRPr="00B50BF9" w:rsidRDefault="008629D6" w:rsidP="00B50BF9">
      <w:pPr>
        <w:pStyle w:val="j15"/>
        <w:shd w:val="clear" w:color="auto" w:fill="FFFFFF"/>
        <w:spacing w:before="0" w:beforeAutospacing="0" w:after="0" w:afterAutospacing="0"/>
        <w:ind w:firstLine="567"/>
        <w:textAlignment w:val="baseline"/>
        <w:rPr>
          <w:spacing w:val="2"/>
        </w:rPr>
      </w:pPr>
    </w:p>
    <w:p w14:paraId="6DB31395" w14:textId="77777777" w:rsidR="008629D6" w:rsidRPr="00B50BF9" w:rsidRDefault="008629D6" w:rsidP="00B13C78">
      <w:pPr>
        <w:pStyle w:val="j15"/>
        <w:shd w:val="clear" w:color="auto" w:fill="FFFFFF"/>
        <w:spacing w:before="0" w:beforeAutospacing="0" w:after="0" w:afterAutospacing="0"/>
        <w:textAlignment w:val="baseline"/>
      </w:pPr>
    </w:p>
    <w:p w14:paraId="0A033E8F" w14:textId="77777777" w:rsidR="008629D6" w:rsidRPr="00B50BF9" w:rsidRDefault="008629D6" w:rsidP="00B50BF9">
      <w:pPr>
        <w:ind w:firstLine="567"/>
        <w:jc w:val="right"/>
        <w:rPr>
          <w:bCs/>
          <w:i/>
          <w:sz w:val="24"/>
          <w:szCs w:val="24"/>
        </w:rPr>
      </w:pPr>
      <w:r w:rsidRPr="00B50BF9">
        <w:rPr>
          <w:bCs/>
          <w:i/>
          <w:sz w:val="24"/>
          <w:szCs w:val="24"/>
        </w:rPr>
        <w:lastRenderedPageBreak/>
        <w:t>Приложение 7</w:t>
      </w:r>
    </w:p>
    <w:p w14:paraId="39839824" w14:textId="77777777" w:rsidR="008629D6" w:rsidRPr="00B50BF9" w:rsidRDefault="008629D6" w:rsidP="00B50BF9">
      <w:pPr>
        <w:ind w:firstLine="567"/>
        <w:jc w:val="right"/>
        <w:rPr>
          <w:bCs/>
          <w:i/>
          <w:sz w:val="24"/>
          <w:szCs w:val="24"/>
        </w:rPr>
      </w:pPr>
      <w:r w:rsidRPr="00B50BF9">
        <w:rPr>
          <w:bCs/>
          <w:i/>
          <w:sz w:val="24"/>
          <w:szCs w:val="24"/>
        </w:rPr>
        <w:t>к Тендерной документации</w:t>
      </w:r>
    </w:p>
    <w:p w14:paraId="08706CA8" w14:textId="77777777" w:rsidR="008629D6" w:rsidRPr="00B50BF9" w:rsidRDefault="008629D6" w:rsidP="00B50BF9">
      <w:pPr>
        <w:pStyle w:val="j15"/>
        <w:shd w:val="clear" w:color="auto" w:fill="FFFFFF"/>
        <w:spacing w:before="0" w:beforeAutospacing="0" w:after="0" w:afterAutospacing="0"/>
        <w:ind w:firstLine="567"/>
        <w:jc w:val="right"/>
        <w:textAlignment w:val="baseline"/>
      </w:pPr>
    </w:p>
    <w:p w14:paraId="5C0518C2" w14:textId="77777777" w:rsidR="008629D6" w:rsidRPr="00B50BF9" w:rsidRDefault="008629D6" w:rsidP="00B50BF9">
      <w:pPr>
        <w:pStyle w:val="j13"/>
        <w:shd w:val="clear" w:color="auto" w:fill="FFFFFF"/>
        <w:spacing w:before="0" w:beforeAutospacing="0" w:after="0" w:afterAutospacing="0"/>
        <w:ind w:firstLine="567"/>
        <w:textAlignment w:val="baseline"/>
      </w:pPr>
      <w:r w:rsidRPr="00B50BF9">
        <w:t> </w:t>
      </w:r>
    </w:p>
    <w:p w14:paraId="4A93BF5D" w14:textId="77777777" w:rsidR="008629D6" w:rsidRPr="00B50BF9" w:rsidRDefault="008629D6" w:rsidP="00B50BF9">
      <w:pPr>
        <w:pStyle w:val="j13"/>
        <w:shd w:val="clear" w:color="auto" w:fill="FFFFFF"/>
        <w:spacing w:before="0" w:beforeAutospacing="0" w:after="0" w:afterAutospacing="0"/>
        <w:ind w:firstLine="567"/>
        <w:textAlignment w:val="baseline"/>
      </w:pPr>
    </w:p>
    <w:p w14:paraId="21213A6A" w14:textId="77777777" w:rsidR="008629D6" w:rsidRPr="00B50BF9" w:rsidRDefault="008629D6" w:rsidP="00B50BF9">
      <w:pPr>
        <w:pStyle w:val="j13"/>
        <w:shd w:val="clear" w:color="auto" w:fill="FFFFFF"/>
        <w:spacing w:before="0" w:beforeAutospacing="0" w:after="0" w:afterAutospacing="0"/>
        <w:ind w:firstLine="567"/>
        <w:textAlignment w:val="baseline"/>
      </w:pPr>
    </w:p>
    <w:p w14:paraId="12CAB001" w14:textId="77777777" w:rsidR="008629D6" w:rsidRPr="00B50BF9" w:rsidRDefault="008629D6" w:rsidP="00B50BF9">
      <w:pPr>
        <w:pStyle w:val="af3"/>
        <w:shd w:val="clear" w:color="auto" w:fill="FFFFFF"/>
        <w:spacing w:before="0" w:beforeAutospacing="0" w:after="0" w:afterAutospacing="0"/>
        <w:ind w:firstLine="567"/>
        <w:jc w:val="center"/>
        <w:textAlignment w:val="baseline"/>
        <w:rPr>
          <w:b/>
          <w:bCs/>
        </w:rPr>
      </w:pPr>
      <w:r w:rsidRPr="00B50BF9">
        <w:rPr>
          <w:b/>
          <w:bCs/>
        </w:rPr>
        <w:t xml:space="preserve">Справка об отсутствии просроченной задолженности </w:t>
      </w:r>
    </w:p>
    <w:p w14:paraId="04CED263" w14:textId="77777777" w:rsidR="008629D6" w:rsidRPr="00B50BF9" w:rsidRDefault="008629D6" w:rsidP="00B50BF9">
      <w:pPr>
        <w:pStyle w:val="af3"/>
        <w:shd w:val="clear" w:color="auto" w:fill="FFFFFF"/>
        <w:spacing w:before="0" w:beforeAutospacing="0" w:after="0" w:afterAutospacing="0"/>
        <w:ind w:firstLine="567"/>
        <w:jc w:val="center"/>
        <w:textAlignment w:val="baseline"/>
        <w:rPr>
          <w:b/>
          <w:bCs/>
        </w:rPr>
      </w:pPr>
    </w:p>
    <w:p w14:paraId="0D69C00A" w14:textId="77777777" w:rsidR="008629D6" w:rsidRPr="00B50BF9" w:rsidRDefault="008629D6" w:rsidP="00B50BF9">
      <w:pPr>
        <w:pStyle w:val="af3"/>
        <w:shd w:val="clear" w:color="auto" w:fill="FFFFFF"/>
        <w:spacing w:before="0" w:beforeAutospacing="0" w:after="0" w:afterAutospacing="0"/>
        <w:ind w:firstLine="567"/>
        <w:jc w:val="center"/>
        <w:textAlignment w:val="baseline"/>
        <w:rPr>
          <w:bCs/>
        </w:rPr>
      </w:pPr>
    </w:p>
    <w:p w14:paraId="2CF8E938" w14:textId="77777777" w:rsidR="008629D6" w:rsidRPr="00B50BF9" w:rsidRDefault="008629D6" w:rsidP="00B50BF9">
      <w:pPr>
        <w:pStyle w:val="af3"/>
        <w:shd w:val="clear" w:color="auto" w:fill="FFFFFF"/>
        <w:spacing w:before="0" w:beforeAutospacing="0" w:after="0" w:afterAutospacing="0"/>
        <w:ind w:firstLine="567"/>
        <w:jc w:val="both"/>
        <w:textAlignment w:val="baseline"/>
        <w:rPr>
          <w:spacing w:val="2"/>
        </w:rPr>
      </w:pPr>
      <w:r w:rsidRPr="00B50BF9">
        <w:rPr>
          <w:spacing w:val="2"/>
        </w:rPr>
        <w:t>Банк/филиал банка (наименование) по состоянию на 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14:paraId="6417DBEA" w14:textId="77777777" w:rsidR="008629D6" w:rsidRPr="00B50BF9" w:rsidRDefault="008629D6" w:rsidP="00B50BF9">
      <w:pPr>
        <w:pStyle w:val="af3"/>
        <w:shd w:val="clear" w:color="auto" w:fill="FFFFFF"/>
        <w:spacing w:before="0" w:beforeAutospacing="0" w:after="0" w:afterAutospacing="0"/>
        <w:ind w:firstLine="567"/>
        <w:jc w:val="both"/>
        <w:textAlignment w:val="baseline"/>
        <w:rPr>
          <w:spacing w:val="2"/>
        </w:rPr>
      </w:pPr>
      <w:r w:rsidRPr="00B50BF9">
        <w:rPr>
          <w:spacing w:val="2"/>
        </w:rPr>
        <w:t xml:space="preserve">(указать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w:t>
      </w:r>
      <w:proofErr w:type="spellStart"/>
      <w:r w:rsidRPr="00B50BF9">
        <w:rPr>
          <w:spacing w:val="2"/>
        </w:rPr>
        <w:t>обслуживающегося</w:t>
      </w:r>
      <w:proofErr w:type="spellEnd"/>
      <w:r w:rsidRPr="00B50BF9">
        <w:rPr>
          <w:spacing w:val="2"/>
        </w:rPr>
        <w:t xml:space="preserve"> в данном банке/ф</w:t>
      </w:r>
    </w:p>
    <w:p w14:paraId="025C804B" w14:textId="77777777" w:rsidR="008629D6" w:rsidRPr="00B50BF9" w:rsidRDefault="008629D6" w:rsidP="00B50BF9">
      <w:pPr>
        <w:pStyle w:val="af3"/>
        <w:shd w:val="clear" w:color="auto" w:fill="FFFFFF"/>
        <w:spacing w:before="0" w:beforeAutospacing="0" w:after="0" w:afterAutospacing="0"/>
        <w:ind w:firstLine="567"/>
        <w:jc w:val="both"/>
        <w:textAlignment w:val="baseline"/>
        <w:rPr>
          <w:spacing w:val="2"/>
        </w:rPr>
      </w:pPr>
      <w:r w:rsidRPr="00B50BF9">
        <w:rPr>
          <w:spacing w:val="2"/>
        </w:rPr>
        <w:t>выданной не ранее одного месяца предшествующего дате вскрытия конвертов.</w:t>
      </w:r>
    </w:p>
    <w:p w14:paraId="31B28062"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p>
    <w:p w14:paraId="27F3FFDB"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p>
    <w:p w14:paraId="56AB2D47"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r w:rsidRPr="00B50BF9">
        <w:rPr>
          <w:spacing w:val="2"/>
        </w:rPr>
        <w:t>Дата</w:t>
      </w:r>
    </w:p>
    <w:p w14:paraId="7FF4E9E3"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p>
    <w:p w14:paraId="71BD9549"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r w:rsidRPr="00B50BF9">
        <w:rPr>
          <w:spacing w:val="2"/>
        </w:rPr>
        <w:t>Подпись</w:t>
      </w:r>
    </w:p>
    <w:p w14:paraId="1114FA0C"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p>
    <w:p w14:paraId="6CC960D2"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r w:rsidRPr="00B50BF9">
        <w:rPr>
          <w:spacing w:val="2"/>
        </w:rPr>
        <w:t>Печать</w:t>
      </w:r>
    </w:p>
    <w:p w14:paraId="0494368E"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r w:rsidRPr="00B50BF9">
        <w:rPr>
          <w:spacing w:val="2"/>
        </w:rPr>
        <w:t>(при наличии)</w:t>
      </w:r>
    </w:p>
    <w:p w14:paraId="44FD862E"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p>
    <w:p w14:paraId="4D116D13"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p>
    <w:p w14:paraId="30924DFE"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p>
    <w:p w14:paraId="77C6C5D0"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p>
    <w:p w14:paraId="1F9FB3C7"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p>
    <w:p w14:paraId="4CC08C78"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p>
    <w:p w14:paraId="11D9B3C2"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p>
    <w:p w14:paraId="67D1DCFC"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p>
    <w:p w14:paraId="7917A2A2"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p>
    <w:p w14:paraId="1AC7210E"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p>
    <w:p w14:paraId="644BE7D5"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r w:rsidRPr="00B50BF9">
        <w:rPr>
          <w:spacing w:val="2"/>
        </w:rPr>
        <w:t>*БИН/ИИН - бизнес идентификационный номер/ индивидуальный идентификационный номер;</w:t>
      </w:r>
    </w:p>
    <w:p w14:paraId="4F09B6BC"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r w:rsidRPr="00B50BF9">
        <w:rPr>
          <w:spacing w:val="2"/>
        </w:rPr>
        <w:t xml:space="preserve">**БИК - </w:t>
      </w:r>
      <w:r w:rsidRPr="00B50BF9">
        <w:rPr>
          <w:rStyle w:val="apple-converted-space"/>
          <w:color w:val="545454"/>
          <w:shd w:val="clear" w:color="auto" w:fill="FFFFFF"/>
        </w:rPr>
        <w:t> б</w:t>
      </w:r>
      <w:r w:rsidRPr="00B50BF9">
        <w:rPr>
          <w:spacing w:val="2"/>
        </w:rPr>
        <w:t>анковский идентификационный код</w:t>
      </w:r>
      <w:r w:rsidRPr="00B50BF9">
        <w:rPr>
          <w:rStyle w:val="apple-converted-space"/>
          <w:color w:val="545454"/>
          <w:shd w:val="clear" w:color="auto" w:fill="FFFFFF"/>
        </w:rPr>
        <w:t>.</w:t>
      </w:r>
    </w:p>
    <w:p w14:paraId="42B43AC4"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173F3D55" w14:textId="77777777" w:rsidR="008629D6" w:rsidRPr="00B50BF9" w:rsidRDefault="008629D6" w:rsidP="00B50BF9">
      <w:pPr>
        <w:pStyle w:val="j15"/>
        <w:shd w:val="clear" w:color="auto" w:fill="FFFFFF"/>
        <w:spacing w:before="0" w:beforeAutospacing="0" w:after="0" w:afterAutospacing="0"/>
        <w:ind w:firstLine="567"/>
        <w:jc w:val="right"/>
        <w:textAlignment w:val="baseline"/>
      </w:pPr>
    </w:p>
    <w:p w14:paraId="7020AE55" w14:textId="77777777" w:rsidR="008629D6" w:rsidRPr="00B50BF9" w:rsidRDefault="008629D6" w:rsidP="00B50BF9">
      <w:pPr>
        <w:pStyle w:val="j15"/>
        <w:shd w:val="clear" w:color="auto" w:fill="FFFFFF"/>
        <w:spacing w:before="0" w:beforeAutospacing="0" w:after="0" w:afterAutospacing="0"/>
        <w:ind w:firstLine="567"/>
        <w:jc w:val="right"/>
        <w:textAlignment w:val="baseline"/>
      </w:pPr>
    </w:p>
    <w:p w14:paraId="30CCE585" w14:textId="77777777" w:rsidR="008629D6" w:rsidRPr="00B50BF9" w:rsidRDefault="008629D6" w:rsidP="00B50BF9">
      <w:pPr>
        <w:pStyle w:val="j15"/>
        <w:shd w:val="clear" w:color="auto" w:fill="FFFFFF"/>
        <w:spacing w:before="0" w:beforeAutospacing="0" w:after="0" w:afterAutospacing="0"/>
        <w:ind w:firstLine="567"/>
        <w:jc w:val="right"/>
        <w:textAlignment w:val="baseline"/>
      </w:pPr>
    </w:p>
    <w:p w14:paraId="3F8DF5DC" w14:textId="77777777" w:rsidR="008629D6" w:rsidRPr="00B50BF9" w:rsidRDefault="008629D6" w:rsidP="00B50BF9">
      <w:pPr>
        <w:pStyle w:val="j15"/>
        <w:shd w:val="clear" w:color="auto" w:fill="FFFFFF"/>
        <w:spacing w:before="0" w:beforeAutospacing="0" w:after="0" w:afterAutospacing="0"/>
        <w:ind w:firstLine="567"/>
        <w:jc w:val="right"/>
        <w:textAlignment w:val="baseline"/>
      </w:pPr>
    </w:p>
    <w:p w14:paraId="441DCAE5" w14:textId="77777777" w:rsidR="008629D6" w:rsidRPr="00B50BF9" w:rsidRDefault="008629D6" w:rsidP="00B50BF9">
      <w:pPr>
        <w:pStyle w:val="j15"/>
        <w:shd w:val="clear" w:color="auto" w:fill="FFFFFF"/>
        <w:spacing w:before="0" w:beforeAutospacing="0" w:after="0" w:afterAutospacing="0"/>
        <w:ind w:firstLine="567"/>
        <w:jc w:val="right"/>
        <w:textAlignment w:val="baseline"/>
      </w:pPr>
    </w:p>
    <w:p w14:paraId="45FD8217" w14:textId="77777777" w:rsidR="008629D6" w:rsidRPr="00B50BF9" w:rsidRDefault="008629D6" w:rsidP="00B50BF9">
      <w:pPr>
        <w:pStyle w:val="j15"/>
        <w:shd w:val="clear" w:color="auto" w:fill="FFFFFF"/>
        <w:spacing w:before="0" w:beforeAutospacing="0" w:after="0" w:afterAutospacing="0"/>
        <w:ind w:firstLine="567"/>
        <w:jc w:val="right"/>
        <w:textAlignment w:val="baseline"/>
      </w:pPr>
    </w:p>
    <w:p w14:paraId="29749076" w14:textId="77777777" w:rsidR="008629D6" w:rsidRPr="00B50BF9" w:rsidRDefault="008629D6" w:rsidP="00B50BF9">
      <w:pPr>
        <w:pStyle w:val="j15"/>
        <w:shd w:val="clear" w:color="auto" w:fill="FFFFFF"/>
        <w:spacing w:before="0" w:beforeAutospacing="0" w:after="0" w:afterAutospacing="0"/>
        <w:ind w:firstLine="567"/>
        <w:jc w:val="right"/>
        <w:textAlignment w:val="baseline"/>
      </w:pPr>
    </w:p>
    <w:p w14:paraId="77D6CC1D" w14:textId="77777777" w:rsidR="001D5B15" w:rsidRPr="00B50BF9" w:rsidRDefault="001D5B15" w:rsidP="00B50BF9">
      <w:pPr>
        <w:pStyle w:val="j15"/>
        <w:shd w:val="clear" w:color="auto" w:fill="FFFFFF"/>
        <w:spacing w:before="0" w:beforeAutospacing="0" w:after="0" w:afterAutospacing="0"/>
        <w:ind w:firstLine="567"/>
        <w:jc w:val="right"/>
        <w:textAlignment w:val="baseline"/>
      </w:pPr>
    </w:p>
    <w:p w14:paraId="06617F28" w14:textId="77777777" w:rsidR="001D5B15" w:rsidRPr="00B50BF9" w:rsidRDefault="001D5B15" w:rsidP="00B50BF9">
      <w:pPr>
        <w:pStyle w:val="j15"/>
        <w:shd w:val="clear" w:color="auto" w:fill="FFFFFF"/>
        <w:spacing w:before="0" w:beforeAutospacing="0" w:after="0" w:afterAutospacing="0"/>
        <w:ind w:firstLine="567"/>
        <w:jc w:val="right"/>
        <w:textAlignment w:val="baseline"/>
      </w:pPr>
    </w:p>
    <w:p w14:paraId="540B8B42" w14:textId="77777777" w:rsidR="008629D6" w:rsidRPr="00B50BF9" w:rsidRDefault="008629D6" w:rsidP="00B13C78">
      <w:pPr>
        <w:rPr>
          <w:sz w:val="24"/>
          <w:szCs w:val="24"/>
        </w:rPr>
      </w:pPr>
    </w:p>
    <w:p w14:paraId="59EA38C5" w14:textId="77777777" w:rsidR="008629D6" w:rsidRPr="00B50BF9" w:rsidRDefault="008629D6" w:rsidP="00B50BF9">
      <w:pPr>
        <w:ind w:firstLine="567"/>
        <w:jc w:val="right"/>
        <w:rPr>
          <w:bCs/>
          <w:i/>
          <w:sz w:val="24"/>
          <w:szCs w:val="24"/>
        </w:rPr>
      </w:pPr>
      <w:r w:rsidRPr="00B50BF9">
        <w:rPr>
          <w:bCs/>
          <w:i/>
          <w:sz w:val="24"/>
          <w:szCs w:val="24"/>
        </w:rPr>
        <w:lastRenderedPageBreak/>
        <w:t>Приложение 8</w:t>
      </w:r>
    </w:p>
    <w:p w14:paraId="0990B696" w14:textId="77777777" w:rsidR="008629D6" w:rsidRPr="00B50BF9" w:rsidRDefault="008629D6" w:rsidP="00B50BF9">
      <w:pPr>
        <w:ind w:firstLine="567"/>
        <w:jc w:val="right"/>
        <w:rPr>
          <w:bCs/>
          <w:i/>
          <w:sz w:val="24"/>
          <w:szCs w:val="24"/>
        </w:rPr>
      </w:pPr>
      <w:r w:rsidRPr="00B50BF9">
        <w:rPr>
          <w:bCs/>
          <w:i/>
          <w:sz w:val="24"/>
          <w:szCs w:val="24"/>
        </w:rPr>
        <w:t>к Тендерной документации</w:t>
      </w:r>
    </w:p>
    <w:p w14:paraId="0FB943E1" w14:textId="77777777" w:rsidR="008629D6" w:rsidRPr="00B50BF9" w:rsidRDefault="008629D6" w:rsidP="00B50BF9">
      <w:pPr>
        <w:pStyle w:val="j13"/>
        <w:shd w:val="clear" w:color="auto" w:fill="FFFFFF"/>
        <w:spacing w:before="0" w:beforeAutospacing="0" w:after="0" w:afterAutospacing="0"/>
        <w:ind w:firstLine="567"/>
        <w:textAlignment w:val="baseline"/>
      </w:pPr>
    </w:p>
    <w:p w14:paraId="516DC8BB" w14:textId="77777777" w:rsidR="008629D6" w:rsidRPr="00B50BF9" w:rsidRDefault="008629D6" w:rsidP="00B50BF9">
      <w:pPr>
        <w:pStyle w:val="j13"/>
        <w:shd w:val="clear" w:color="auto" w:fill="FFFFFF"/>
        <w:spacing w:before="0" w:beforeAutospacing="0" w:after="0" w:afterAutospacing="0"/>
        <w:ind w:firstLine="567"/>
        <w:textAlignment w:val="baseline"/>
      </w:pPr>
    </w:p>
    <w:p w14:paraId="7BBA9E66" w14:textId="77777777" w:rsidR="008629D6" w:rsidRPr="00B50BF9" w:rsidRDefault="008629D6" w:rsidP="00B50BF9">
      <w:pPr>
        <w:pStyle w:val="3"/>
        <w:shd w:val="clear" w:color="auto" w:fill="FFFFFF"/>
        <w:spacing w:before="0" w:after="0"/>
        <w:ind w:firstLine="567"/>
        <w:jc w:val="center"/>
        <w:textAlignment w:val="baseline"/>
        <w:rPr>
          <w:rFonts w:ascii="Times New Roman" w:hAnsi="Times New Roman" w:cs="Times New Roman"/>
          <w:bCs w:val="0"/>
          <w:sz w:val="24"/>
          <w:szCs w:val="24"/>
        </w:rPr>
      </w:pPr>
      <w:r w:rsidRPr="00B50BF9">
        <w:rPr>
          <w:rFonts w:ascii="Times New Roman" w:hAnsi="Times New Roman" w:cs="Times New Roman"/>
          <w:bCs w:val="0"/>
          <w:sz w:val="24"/>
          <w:szCs w:val="24"/>
        </w:rPr>
        <w:t>Банковская гарантия</w:t>
      </w:r>
    </w:p>
    <w:p w14:paraId="415BA18C"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p>
    <w:p w14:paraId="73514050"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r w:rsidRPr="00B50BF9">
        <w:rPr>
          <w:spacing w:val="2"/>
        </w:rPr>
        <w:t>Наименование банка _________________________________________________</w:t>
      </w:r>
    </w:p>
    <w:p w14:paraId="0F1D2FB5"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r w:rsidRPr="00B50BF9">
        <w:rPr>
          <w:spacing w:val="2"/>
        </w:rPr>
        <w:t>(наименование и реквизиты банка)</w:t>
      </w:r>
    </w:p>
    <w:p w14:paraId="6DBBE2EE" w14:textId="77777777" w:rsidR="008629D6" w:rsidRPr="00B50BF9" w:rsidRDefault="008629D6" w:rsidP="00B50BF9">
      <w:pPr>
        <w:ind w:firstLine="567"/>
        <w:jc w:val="both"/>
        <w:rPr>
          <w:spacing w:val="2"/>
          <w:sz w:val="24"/>
          <w:szCs w:val="24"/>
        </w:rPr>
      </w:pPr>
      <w:r w:rsidRPr="00B50BF9">
        <w:rPr>
          <w:spacing w:val="2"/>
          <w:sz w:val="24"/>
          <w:szCs w:val="24"/>
        </w:rPr>
        <w:t>Кому ______________________________________________________________</w:t>
      </w:r>
    </w:p>
    <w:p w14:paraId="5BFDBCCB" w14:textId="77777777" w:rsidR="008629D6" w:rsidRPr="00B50BF9" w:rsidRDefault="008629D6" w:rsidP="00B50BF9">
      <w:pPr>
        <w:ind w:firstLine="567"/>
        <w:jc w:val="both"/>
        <w:rPr>
          <w:spacing w:val="2"/>
          <w:sz w:val="24"/>
          <w:szCs w:val="24"/>
        </w:rPr>
      </w:pPr>
      <w:r w:rsidRPr="00B50BF9">
        <w:rPr>
          <w:spacing w:val="2"/>
          <w:sz w:val="24"/>
          <w:szCs w:val="24"/>
        </w:rPr>
        <w:t>(наименование и реквизиты заказчика, организатора закупа)</w:t>
      </w:r>
    </w:p>
    <w:p w14:paraId="3040AD29" w14:textId="77777777" w:rsidR="008629D6" w:rsidRPr="00B50BF9" w:rsidRDefault="008629D6" w:rsidP="00B50BF9">
      <w:pPr>
        <w:pStyle w:val="3"/>
        <w:shd w:val="clear" w:color="auto" w:fill="FFFFFF"/>
        <w:spacing w:before="0" w:after="0"/>
        <w:ind w:firstLine="567"/>
        <w:textAlignment w:val="baseline"/>
        <w:rPr>
          <w:rFonts w:ascii="Times New Roman" w:hAnsi="Times New Roman" w:cs="Times New Roman"/>
          <w:b w:val="0"/>
          <w:bCs w:val="0"/>
          <w:sz w:val="24"/>
          <w:szCs w:val="24"/>
        </w:rPr>
      </w:pPr>
    </w:p>
    <w:p w14:paraId="3C3FC993" w14:textId="77777777" w:rsidR="008629D6" w:rsidRPr="00B50BF9" w:rsidRDefault="008629D6" w:rsidP="00B50BF9">
      <w:pPr>
        <w:pStyle w:val="3"/>
        <w:shd w:val="clear" w:color="auto" w:fill="FFFFFF"/>
        <w:spacing w:before="0" w:after="0"/>
        <w:ind w:firstLine="567"/>
        <w:jc w:val="center"/>
        <w:textAlignment w:val="baseline"/>
        <w:rPr>
          <w:rFonts w:ascii="Times New Roman" w:hAnsi="Times New Roman" w:cs="Times New Roman"/>
          <w:b w:val="0"/>
          <w:bCs w:val="0"/>
          <w:sz w:val="24"/>
          <w:szCs w:val="24"/>
        </w:rPr>
      </w:pPr>
      <w:r w:rsidRPr="00B50BF9">
        <w:rPr>
          <w:rFonts w:ascii="Times New Roman" w:hAnsi="Times New Roman" w:cs="Times New Roman"/>
          <w:b w:val="0"/>
          <w:bCs w:val="0"/>
          <w:sz w:val="24"/>
          <w:szCs w:val="24"/>
        </w:rPr>
        <w:t>Гарантийное обязательство № ____</w:t>
      </w:r>
    </w:p>
    <w:p w14:paraId="7624D169" w14:textId="77777777" w:rsidR="008629D6" w:rsidRPr="00B50BF9" w:rsidRDefault="008629D6" w:rsidP="00B50BF9">
      <w:pPr>
        <w:pStyle w:val="3"/>
        <w:shd w:val="clear" w:color="auto" w:fill="FFFFFF"/>
        <w:spacing w:before="0" w:after="0"/>
        <w:ind w:firstLine="567"/>
        <w:jc w:val="center"/>
        <w:textAlignment w:val="baseline"/>
        <w:rPr>
          <w:rFonts w:ascii="Times New Roman" w:hAnsi="Times New Roman" w:cs="Times New Roman"/>
          <w:b w:val="0"/>
          <w:bCs w:val="0"/>
          <w:sz w:val="24"/>
          <w:szCs w:val="24"/>
        </w:rPr>
      </w:pPr>
    </w:p>
    <w:p w14:paraId="7D828E25"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r w:rsidRPr="00B50BF9">
        <w:rPr>
          <w:spacing w:val="2"/>
        </w:rPr>
        <w:t>__________________                                                 «____» ___________ _____ г.</w:t>
      </w:r>
    </w:p>
    <w:p w14:paraId="14941BF4"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r w:rsidRPr="00B50BF9">
        <w:rPr>
          <w:spacing w:val="2"/>
        </w:rPr>
        <w:t xml:space="preserve">  (местонахождение)</w:t>
      </w:r>
    </w:p>
    <w:p w14:paraId="11011285"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p>
    <w:p w14:paraId="7130389A"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r w:rsidRPr="00B50BF9">
        <w:rPr>
          <w:spacing w:val="2"/>
        </w:rPr>
        <w:t>Мы были проинформированы,</w:t>
      </w:r>
    </w:p>
    <w:p w14:paraId="61F8664D" w14:textId="77777777" w:rsidR="008629D6" w:rsidRPr="00B50BF9" w:rsidRDefault="008629D6" w:rsidP="00B50BF9">
      <w:pPr>
        <w:pStyle w:val="af3"/>
        <w:shd w:val="clear" w:color="auto" w:fill="FFFFFF"/>
        <w:spacing w:before="0" w:beforeAutospacing="0" w:after="0" w:afterAutospacing="0"/>
        <w:ind w:firstLine="567"/>
        <w:textAlignment w:val="baseline"/>
        <w:rPr>
          <w:spacing w:val="2"/>
        </w:rPr>
      </w:pPr>
      <w:r w:rsidRPr="00B50BF9">
        <w:rPr>
          <w:spacing w:val="2"/>
        </w:rPr>
        <w:t>что _______________________________________________________________</w:t>
      </w:r>
    </w:p>
    <w:p w14:paraId="117989A4" w14:textId="77777777" w:rsidR="008629D6" w:rsidRPr="00B50BF9" w:rsidRDefault="008629D6" w:rsidP="00B50BF9">
      <w:pPr>
        <w:pStyle w:val="af3"/>
        <w:shd w:val="clear" w:color="auto" w:fill="FFFFFF"/>
        <w:spacing w:before="0" w:beforeAutospacing="0" w:after="0" w:afterAutospacing="0"/>
        <w:ind w:firstLine="567"/>
        <w:jc w:val="center"/>
        <w:textAlignment w:val="baseline"/>
        <w:rPr>
          <w:spacing w:val="2"/>
        </w:rPr>
      </w:pPr>
      <w:r w:rsidRPr="00B50BF9">
        <w:rPr>
          <w:spacing w:val="2"/>
        </w:rPr>
        <w:t>(наименование потенциального поставщика)</w:t>
      </w:r>
    </w:p>
    <w:p w14:paraId="7EA2211B" w14:textId="77777777" w:rsidR="008629D6" w:rsidRPr="00B50BF9" w:rsidRDefault="008629D6" w:rsidP="00B50BF9">
      <w:pPr>
        <w:pStyle w:val="af3"/>
        <w:shd w:val="clear" w:color="auto" w:fill="FFFFFF"/>
        <w:spacing w:before="0" w:beforeAutospacing="0" w:after="0" w:afterAutospacing="0"/>
        <w:ind w:firstLine="567"/>
        <w:jc w:val="both"/>
        <w:textAlignment w:val="baseline"/>
        <w:rPr>
          <w:spacing w:val="2"/>
        </w:rPr>
      </w:pPr>
      <w:r w:rsidRPr="00B50BF9">
        <w:rPr>
          <w:spacing w:val="2"/>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14:paraId="2CDD026B" w14:textId="77777777" w:rsidR="008629D6" w:rsidRPr="00B50BF9" w:rsidRDefault="008629D6" w:rsidP="00B50BF9">
      <w:pPr>
        <w:pStyle w:val="af3"/>
        <w:shd w:val="clear" w:color="auto" w:fill="FFFFFF"/>
        <w:spacing w:before="0" w:beforeAutospacing="0" w:after="0" w:afterAutospacing="0"/>
        <w:ind w:firstLine="567"/>
        <w:jc w:val="center"/>
        <w:textAlignment w:val="baseline"/>
        <w:rPr>
          <w:spacing w:val="2"/>
        </w:rPr>
      </w:pPr>
      <w:r w:rsidRPr="00B50BF9">
        <w:rPr>
          <w:spacing w:val="2"/>
        </w:rPr>
        <w:t>(наименование заказчика, организатора закупа</w:t>
      </w:r>
    </w:p>
    <w:p w14:paraId="35B29538" w14:textId="77777777" w:rsidR="008629D6" w:rsidRPr="00B50BF9" w:rsidRDefault="008629D6" w:rsidP="00B50BF9">
      <w:pPr>
        <w:pStyle w:val="af3"/>
        <w:shd w:val="clear" w:color="auto" w:fill="FFFFFF"/>
        <w:spacing w:before="0" w:beforeAutospacing="0" w:after="0" w:afterAutospacing="0"/>
        <w:ind w:firstLine="567"/>
        <w:jc w:val="both"/>
        <w:textAlignment w:val="baseline"/>
        <w:rPr>
          <w:spacing w:val="2"/>
        </w:rPr>
      </w:pPr>
      <w:r w:rsidRPr="00B50BF9">
        <w:rPr>
          <w:spacing w:val="2"/>
        </w:rPr>
        <w:t>и готов осуществить поставку (оказать услугу)________________________ на общую сумму ________________ тенге.</w:t>
      </w:r>
    </w:p>
    <w:p w14:paraId="1F1350B9" w14:textId="77777777" w:rsidR="008629D6" w:rsidRPr="00B50BF9" w:rsidRDefault="008629D6" w:rsidP="00B50BF9">
      <w:pPr>
        <w:pStyle w:val="af3"/>
        <w:shd w:val="clear" w:color="auto" w:fill="FFFFFF"/>
        <w:spacing w:before="0" w:beforeAutospacing="0" w:after="0" w:afterAutospacing="0"/>
        <w:ind w:firstLine="567"/>
        <w:jc w:val="both"/>
        <w:textAlignment w:val="baseline"/>
        <w:rPr>
          <w:spacing w:val="2"/>
        </w:rPr>
      </w:pPr>
      <w:r w:rsidRPr="00B50BF9">
        <w:rPr>
          <w:spacing w:val="2"/>
        </w:rPr>
        <w:t>(наименование и объем товаров, работ и услуг) (прописью)</w:t>
      </w:r>
    </w:p>
    <w:p w14:paraId="430C98B5" w14:textId="77777777" w:rsidR="008629D6" w:rsidRPr="00B50BF9" w:rsidRDefault="008629D6" w:rsidP="00B50BF9">
      <w:pPr>
        <w:pStyle w:val="af3"/>
        <w:shd w:val="clear" w:color="auto" w:fill="FFFFFF"/>
        <w:spacing w:before="0" w:beforeAutospacing="0" w:after="0" w:afterAutospacing="0"/>
        <w:ind w:firstLine="567"/>
        <w:jc w:val="both"/>
        <w:textAlignment w:val="baseline"/>
        <w:rPr>
          <w:spacing w:val="2"/>
        </w:rPr>
      </w:pPr>
    </w:p>
    <w:p w14:paraId="554B26E1" w14:textId="77777777" w:rsidR="008629D6" w:rsidRPr="00B50BF9" w:rsidRDefault="008629D6" w:rsidP="00B50BF9">
      <w:pPr>
        <w:pStyle w:val="af3"/>
        <w:shd w:val="clear" w:color="auto" w:fill="FFFFFF"/>
        <w:spacing w:before="0" w:beforeAutospacing="0" w:after="0" w:afterAutospacing="0"/>
        <w:ind w:firstLine="567"/>
        <w:jc w:val="both"/>
        <w:textAlignment w:val="baseline"/>
        <w:rPr>
          <w:spacing w:val="2"/>
        </w:rPr>
      </w:pPr>
      <w:r w:rsidRPr="00B50BF9">
        <w:rPr>
          <w:spacing w:val="2"/>
        </w:rPr>
        <w:t xml:space="preserve">Тендерной </w:t>
      </w:r>
      <w:proofErr w:type="spellStart"/>
      <w:r w:rsidRPr="00B50BF9">
        <w:rPr>
          <w:spacing w:val="2"/>
        </w:rPr>
        <w:t>документациейот</w:t>
      </w:r>
      <w:proofErr w:type="spellEnd"/>
      <w:r w:rsidRPr="00B50BF9">
        <w:rPr>
          <w:spacing w:val="2"/>
        </w:rPr>
        <w:t xml:space="preserve">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14:paraId="3F1F5862" w14:textId="77777777" w:rsidR="008629D6" w:rsidRPr="00B50BF9" w:rsidRDefault="008629D6" w:rsidP="00B50BF9">
      <w:pPr>
        <w:pStyle w:val="af3"/>
        <w:shd w:val="clear" w:color="auto" w:fill="FFFFFF"/>
        <w:spacing w:before="0" w:beforeAutospacing="0" w:after="0" w:afterAutospacing="0"/>
        <w:ind w:firstLine="567"/>
        <w:jc w:val="both"/>
        <w:textAlignment w:val="baseline"/>
        <w:rPr>
          <w:spacing w:val="2"/>
        </w:rPr>
      </w:pPr>
      <w:r w:rsidRPr="00B50BF9">
        <w:rPr>
          <w:spacing w:val="2"/>
        </w:rPr>
        <w:t>В связи с этим, мы ________________________ настоящим берем на себя</w:t>
      </w:r>
    </w:p>
    <w:p w14:paraId="308E8EDB" w14:textId="77777777" w:rsidR="008629D6" w:rsidRPr="00B50BF9" w:rsidRDefault="008629D6" w:rsidP="00B50BF9">
      <w:pPr>
        <w:pStyle w:val="af3"/>
        <w:shd w:val="clear" w:color="auto" w:fill="FFFFFF"/>
        <w:spacing w:before="0" w:beforeAutospacing="0" w:after="0" w:afterAutospacing="0"/>
        <w:ind w:firstLine="567"/>
        <w:jc w:val="both"/>
        <w:textAlignment w:val="baseline"/>
        <w:rPr>
          <w:spacing w:val="2"/>
        </w:rPr>
      </w:pPr>
      <w:r w:rsidRPr="00B50BF9">
        <w:rPr>
          <w:spacing w:val="2"/>
        </w:rPr>
        <w:t>(наименование банка)</w:t>
      </w:r>
    </w:p>
    <w:p w14:paraId="680B2692" w14:textId="77777777" w:rsidR="008629D6" w:rsidRPr="00B50BF9" w:rsidRDefault="008629D6" w:rsidP="00B50BF9">
      <w:pPr>
        <w:pStyle w:val="af3"/>
        <w:shd w:val="clear" w:color="auto" w:fill="FFFFFF"/>
        <w:spacing w:before="0" w:beforeAutospacing="0" w:after="0" w:afterAutospacing="0"/>
        <w:ind w:firstLine="567"/>
        <w:jc w:val="both"/>
        <w:textAlignment w:val="baseline"/>
        <w:rPr>
          <w:spacing w:val="2"/>
        </w:rPr>
      </w:pPr>
      <w:r w:rsidRPr="00B50BF9">
        <w:rPr>
          <w:spacing w:val="2"/>
        </w:rPr>
        <w:t>безотзывное обязательство выплатить Вам по Вашему требованию сумму,</w:t>
      </w:r>
      <w:r w:rsidRPr="00B50BF9">
        <w:rPr>
          <w:spacing w:val="2"/>
        </w:rPr>
        <w:br/>
        <w:t>равную ____________________________________________________________</w:t>
      </w:r>
    </w:p>
    <w:p w14:paraId="0ED3A607" w14:textId="77777777" w:rsidR="008629D6" w:rsidRPr="00B50BF9" w:rsidRDefault="008629D6" w:rsidP="00B50BF9">
      <w:pPr>
        <w:pStyle w:val="af3"/>
        <w:shd w:val="clear" w:color="auto" w:fill="FFFFFF"/>
        <w:spacing w:before="0" w:beforeAutospacing="0" w:after="0" w:afterAutospacing="0"/>
        <w:ind w:firstLine="567"/>
        <w:jc w:val="center"/>
        <w:textAlignment w:val="baseline"/>
        <w:rPr>
          <w:spacing w:val="2"/>
        </w:rPr>
      </w:pPr>
      <w:r w:rsidRPr="00B50BF9">
        <w:rPr>
          <w:spacing w:val="2"/>
        </w:rPr>
        <w:t>(сумма в цифрах и прописью)</w:t>
      </w:r>
    </w:p>
    <w:p w14:paraId="68951F1A" w14:textId="77777777" w:rsidR="008629D6" w:rsidRPr="00B50BF9" w:rsidRDefault="008629D6" w:rsidP="00B50BF9">
      <w:pPr>
        <w:pStyle w:val="af3"/>
        <w:shd w:val="clear" w:color="auto" w:fill="FFFFFF"/>
        <w:spacing w:before="0" w:beforeAutospacing="0" w:after="0" w:afterAutospacing="0"/>
        <w:ind w:firstLine="567"/>
        <w:jc w:val="both"/>
        <w:textAlignment w:val="baseline"/>
        <w:rPr>
          <w:spacing w:val="2"/>
        </w:rPr>
      </w:pPr>
      <w:r w:rsidRPr="00B50BF9">
        <w:rPr>
          <w:spacing w:val="2"/>
        </w:rPr>
        <w:t>по получении Вашего письменного требования на оплату, а также письменного подтверждения того, что Поставщик:</w:t>
      </w:r>
    </w:p>
    <w:p w14:paraId="3BD70A01" w14:textId="77777777" w:rsidR="008629D6" w:rsidRPr="00B50BF9" w:rsidRDefault="008629D6" w:rsidP="00B50BF9">
      <w:pPr>
        <w:pStyle w:val="af3"/>
        <w:shd w:val="clear" w:color="auto" w:fill="FFFFFF"/>
        <w:spacing w:before="0" w:beforeAutospacing="0" w:after="0" w:afterAutospacing="0"/>
        <w:ind w:firstLine="567"/>
        <w:jc w:val="both"/>
        <w:textAlignment w:val="baseline"/>
        <w:rPr>
          <w:spacing w:val="2"/>
        </w:rPr>
      </w:pPr>
      <w:r w:rsidRPr="00B50BF9">
        <w:rPr>
          <w:spacing w:val="2"/>
        </w:rPr>
        <w:t>1)</w:t>
      </w:r>
      <w:r w:rsidRPr="00B50BF9">
        <w:rPr>
          <w:spacing w:val="2"/>
        </w:rPr>
        <w:tab/>
        <w:t>отозвал или изменил тендерную заявку после истечения окончательного срока приема тендерных заявок;</w:t>
      </w:r>
    </w:p>
    <w:p w14:paraId="43A78EDF" w14:textId="77777777" w:rsidR="008629D6" w:rsidRPr="00B50BF9" w:rsidRDefault="008629D6" w:rsidP="00B50BF9">
      <w:pPr>
        <w:pStyle w:val="af3"/>
        <w:shd w:val="clear" w:color="auto" w:fill="FFFFFF"/>
        <w:spacing w:before="0" w:beforeAutospacing="0" w:after="0" w:afterAutospacing="0"/>
        <w:ind w:firstLine="567"/>
        <w:jc w:val="both"/>
        <w:textAlignment w:val="baseline"/>
        <w:rPr>
          <w:spacing w:val="2"/>
        </w:rPr>
      </w:pPr>
      <w:r w:rsidRPr="00B50BF9">
        <w:rPr>
          <w:spacing w:val="2"/>
        </w:rPr>
        <w:t>2)</w:t>
      </w:r>
      <w:r w:rsidRPr="00B50BF9">
        <w:rPr>
          <w:spacing w:val="2"/>
        </w:rPr>
        <w:tab/>
        <w:t>победитель уклонился от заключения договора закупа после признания победителем тендера;</w:t>
      </w:r>
    </w:p>
    <w:p w14:paraId="0E20D7EF" w14:textId="77777777" w:rsidR="008629D6" w:rsidRPr="00B50BF9" w:rsidRDefault="008629D6" w:rsidP="00B50BF9">
      <w:pPr>
        <w:pStyle w:val="af3"/>
        <w:shd w:val="clear" w:color="auto" w:fill="FFFFFF"/>
        <w:spacing w:before="0" w:beforeAutospacing="0" w:after="0" w:afterAutospacing="0"/>
        <w:ind w:firstLine="567"/>
        <w:jc w:val="both"/>
        <w:textAlignment w:val="baseline"/>
        <w:rPr>
          <w:spacing w:val="2"/>
        </w:rPr>
      </w:pPr>
      <w:r w:rsidRPr="00B50BF9">
        <w:rPr>
          <w:spacing w:val="2"/>
        </w:rPr>
        <w:t>3)</w:t>
      </w:r>
      <w:r w:rsidRPr="00B50BF9">
        <w:rPr>
          <w:spacing w:val="2"/>
        </w:rPr>
        <w:tab/>
        <w:t>победитель не внес либо несвоевременно внес гарантийное обеспечение договора закупа</w:t>
      </w:r>
      <w:r w:rsidRPr="00B50BF9">
        <w:rPr>
          <w:spacing w:val="2"/>
          <w:lang w:val="kk-KZ"/>
        </w:rPr>
        <w:t xml:space="preserve"> или договора на оказание фармацевтических услуг</w:t>
      </w:r>
      <w:r w:rsidRPr="00B50BF9">
        <w:rPr>
          <w:spacing w:val="2"/>
        </w:rPr>
        <w:t>.</w:t>
      </w:r>
    </w:p>
    <w:p w14:paraId="1D0893EA" w14:textId="77777777" w:rsidR="008629D6" w:rsidRPr="00B50BF9" w:rsidRDefault="008629D6" w:rsidP="00B50BF9">
      <w:pPr>
        <w:pStyle w:val="af3"/>
        <w:shd w:val="clear" w:color="auto" w:fill="FFFFFF"/>
        <w:spacing w:before="0" w:beforeAutospacing="0" w:after="0" w:afterAutospacing="0"/>
        <w:ind w:firstLine="567"/>
        <w:jc w:val="both"/>
        <w:textAlignment w:val="baseline"/>
        <w:rPr>
          <w:spacing w:val="2"/>
        </w:rPr>
      </w:pPr>
      <w:r w:rsidRPr="00B50BF9">
        <w:rPr>
          <w:spacing w:val="2"/>
        </w:rPr>
        <w:t>Данная гарантия вступает в силу со дня вскрытия конвертов с тендерными заявками.</w:t>
      </w:r>
    </w:p>
    <w:p w14:paraId="6D1F324D" w14:textId="77777777" w:rsidR="008629D6" w:rsidRPr="00B50BF9" w:rsidRDefault="008629D6" w:rsidP="00B50BF9">
      <w:pPr>
        <w:pStyle w:val="af3"/>
        <w:shd w:val="clear" w:color="auto" w:fill="FFFFFF"/>
        <w:spacing w:before="0" w:beforeAutospacing="0" w:after="0" w:afterAutospacing="0"/>
        <w:ind w:firstLine="567"/>
        <w:jc w:val="both"/>
        <w:textAlignment w:val="baseline"/>
        <w:rPr>
          <w:spacing w:val="2"/>
        </w:rPr>
      </w:pPr>
      <w:r w:rsidRPr="00B50BF9">
        <w:rPr>
          <w:spacing w:val="2"/>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14:paraId="60D999F3" w14:textId="77777777" w:rsidR="008629D6" w:rsidRPr="00B50BF9" w:rsidRDefault="008629D6" w:rsidP="00B50BF9">
      <w:pPr>
        <w:pStyle w:val="af3"/>
        <w:shd w:val="clear" w:color="auto" w:fill="FFFFFF"/>
        <w:spacing w:before="0" w:beforeAutospacing="0" w:after="0" w:afterAutospacing="0"/>
        <w:ind w:firstLine="567"/>
        <w:jc w:val="both"/>
        <w:textAlignment w:val="baseline"/>
        <w:rPr>
          <w:spacing w:val="2"/>
        </w:rPr>
      </w:pPr>
    </w:p>
    <w:p w14:paraId="25195759" w14:textId="04097F4D" w:rsidR="008629D6" w:rsidRPr="00B13C78" w:rsidRDefault="008629D6" w:rsidP="00B13C78">
      <w:pPr>
        <w:pStyle w:val="af3"/>
        <w:shd w:val="clear" w:color="auto" w:fill="FFFFFF"/>
        <w:spacing w:before="0" w:beforeAutospacing="0" w:after="0" w:afterAutospacing="0"/>
        <w:ind w:firstLine="567"/>
        <w:jc w:val="both"/>
        <w:textAlignment w:val="baseline"/>
        <w:rPr>
          <w:spacing w:val="2"/>
        </w:rPr>
      </w:pPr>
      <w:r w:rsidRPr="00B50BF9">
        <w:rPr>
          <w:bCs/>
          <w:spacing w:val="2"/>
          <w:bdr w:val="none" w:sz="0" w:space="0" w:color="auto" w:frame="1"/>
        </w:rPr>
        <w:t>Подпись гаранта                                                                       Дата и адрес</w:t>
      </w:r>
    </w:p>
    <w:p w14:paraId="5838AB66" w14:textId="77777777" w:rsidR="008629D6" w:rsidRPr="00B50BF9" w:rsidRDefault="008629D6" w:rsidP="00B50BF9">
      <w:pPr>
        <w:pStyle w:val="af3"/>
        <w:shd w:val="clear" w:color="auto" w:fill="FFFFFF"/>
        <w:spacing w:before="0" w:beforeAutospacing="0" w:after="0" w:afterAutospacing="0"/>
        <w:ind w:firstLine="567"/>
        <w:textAlignment w:val="baseline"/>
        <w:rPr>
          <w:bCs/>
          <w:spacing w:val="2"/>
          <w:bdr w:val="none" w:sz="0" w:space="0" w:color="auto" w:frame="1"/>
        </w:rPr>
      </w:pPr>
      <w:r w:rsidRPr="00B50BF9">
        <w:rPr>
          <w:bCs/>
          <w:spacing w:val="2"/>
          <w:bdr w:val="none" w:sz="0" w:space="0" w:color="auto" w:frame="1"/>
        </w:rPr>
        <w:t>Печать</w:t>
      </w:r>
    </w:p>
    <w:p w14:paraId="7CE2BD7C" w14:textId="0645A3C7" w:rsidR="008629D6" w:rsidRPr="00E704BD" w:rsidRDefault="008629D6" w:rsidP="00E704BD">
      <w:pPr>
        <w:pStyle w:val="af3"/>
        <w:shd w:val="clear" w:color="auto" w:fill="FFFFFF"/>
        <w:spacing w:before="0" w:beforeAutospacing="0" w:after="0" w:afterAutospacing="0"/>
        <w:ind w:firstLine="567"/>
        <w:textAlignment w:val="baseline"/>
        <w:rPr>
          <w:bCs/>
          <w:spacing w:val="2"/>
          <w:bdr w:val="none" w:sz="0" w:space="0" w:color="auto" w:frame="1"/>
        </w:rPr>
      </w:pPr>
      <w:r w:rsidRPr="00B50BF9">
        <w:rPr>
          <w:bCs/>
          <w:spacing w:val="2"/>
          <w:bdr w:val="none" w:sz="0" w:space="0" w:color="auto" w:frame="1"/>
        </w:rPr>
        <w:t>(при наличии</w:t>
      </w:r>
      <w:r w:rsidR="00E704BD">
        <w:rPr>
          <w:bCs/>
          <w:spacing w:val="2"/>
          <w:bdr w:val="none" w:sz="0" w:space="0" w:color="auto" w:frame="1"/>
        </w:rPr>
        <w:t>)</w:t>
      </w:r>
    </w:p>
    <w:p w14:paraId="218C2D2B" w14:textId="77777777" w:rsidR="008629D6" w:rsidRPr="00B50BF9" w:rsidRDefault="008629D6" w:rsidP="00B50BF9">
      <w:pPr>
        <w:ind w:firstLine="567"/>
        <w:jc w:val="right"/>
        <w:rPr>
          <w:bCs/>
          <w:i/>
          <w:sz w:val="24"/>
          <w:szCs w:val="24"/>
        </w:rPr>
      </w:pPr>
      <w:r w:rsidRPr="00B50BF9">
        <w:rPr>
          <w:bCs/>
          <w:i/>
          <w:sz w:val="24"/>
          <w:szCs w:val="24"/>
        </w:rPr>
        <w:lastRenderedPageBreak/>
        <w:t>Приложение 9</w:t>
      </w:r>
    </w:p>
    <w:p w14:paraId="19AD8C7C" w14:textId="77777777" w:rsidR="008629D6" w:rsidRPr="00B50BF9" w:rsidRDefault="008629D6" w:rsidP="00B50BF9">
      <w:pPr>
        <w:ind w:firstLine="567"/>
        <w:jc w:val="right"/>
        <w:rPr>
          <w:bCs/>
          <w:i/>
          <w:sz w:val="24"/>
          <w:szCs w:val="24"/>
        </w:rPr>
      </w:pPr>
      <w:r w:rsidRPr="00B50BF9">
        <w:rPr>
          <w:bCs/>
          <w:i/>
          <w:sz w:val="24"/>
          <w:szCs w:val="24"/>
        </w:rPr>
        <w:t>к Тендерной документации</w:t>
      </w:r>
    </w:p>
    <w:p w14:paraId="31F33DED" w14:textId="77777777" w:rsidR="008629D6" w:rsidRPr="00B50BF9" w:rsidRDefault="008629D6" w:rsidP="00B50BF9">
      <w:pPr>
        <w:tabs>
          <w:tab w:val="left" w:pos="7530"/>
        </w:tabs>
        <w:ind w:firstLine="567"/>
        <w:jc w:val="right"/>
        <w:rPr>
          <w:sz w:val="24"/>
          <w:szCs w:val="24"/>
        </w:rPr>
      </w:pPr>
    </w:p>
    <w:p w14:paraId="5B9B6E82" w14:textId="77777777" w:rsidR="008629D6" w:rsidRPr="00B50BF9" w:rsidRDefault="008629D6" w:rsidP="00B50BF9">
      <w:pPr>
        <w:ind w:firstLine="567"/>
        <w:jc w:val="center"/>
        <w:rPr>
          <w:rFonts w:eastAsia="Arial Unicode MS"/>
          <w:b/>
          <w:sz w:val="24"/>
          <w:szCs w:val="24"/>
        </w:rPr>
      </w:pPr>
      <w:r w:rsidRPr="00B50BF9">
        <w:rPr>
          <w:rFonts w:eastAsia="Arial Unicode MS"/>
          <w:b/>
          <w:sz w:val="24"/>
          <w:szCs w:val="24"/>
        </w:rPr>
        <w:t>Типовой договор закупа</w:t>
      </w:r>
    </w:p>
    <w:p w14:paraId="0B3D28E4" w14:textId="44CDA98A" w:rsidR="009239BB" w:rsidRDefault="008629D6" w:rsidP="009239BB">
      <w:pPr>
        <w:ind w:firstLine="567"/>
        <w:jc w:val="center"/>
        <w:rPr>
          <w:rFonts w:eastAsia="Arial Unicode MS"/>
          <w:sz w:val="24"/>
          <w:szCs w:val="24"/>
        </w:rPr>
      </w:pPr>
      <w:r w:rsidRPr="00B50BF9">
        <w:rPr>
          <w:rFonts w:eastAsia="Arial Unicode MS"/>
          <w:sz w:val="24"/>
          <w:szCs w:val="24"/>
        </w:rPr>
        <w:t xml:space="preserve">                                                                            </w:t>
      </w:r>
      <w:r w:rsidR="00F76C86" w:rsidRPr="00B50BF9">
        <w:rPr>
          <w:rFonts w:eastAsia="Arial Unicode MS"/>
          <w:sz w:val="24"/>
          <w:szCs w:val="24"/>
        </w:rPr>
        <w:t xml:space="preserve">         </w:t>
      </w:r>
      <w:r w:rsidRPr="00B50BF9">
        <w:rPr>
          <w:rFonts w:eastAsia="Arial Unicode MS"/>
          <w:sz w:val="24"/>
          <w:szCs w:val="24"/>
        </w:rPr>
        <w:t xml:space="preserve">              </w:t>
      </w:r>
    </w:p>
    <w:p w14:paraId="04F5D6F6" w14:textId="43708DAB" w:rsidR="008629D6" w:rsidRPr="00B50BF9" w:rsidRDefault="009239BB" w:rsidP="009239BB">
      <w:pPr>
        <w:rPr>
          <w:rFonts w:eastAsia="Arial Unicode MS"/>
          <w:sz w:val="24"/>
          <w:szCs w:val="24"/>
        </w:rPr>
      </w:pPr>
      <w:r>
        <w:rPr>
          <w:rFonts w:eastAsia="Arial Unicode MS"/>
          <w:sz w:val="24"/>
          <w:szCs w:val="24"/>
        </w:rPr>
        <w:t xml:space="preserve">г. Талдыкорган </w:t>
      </w:r>
      <w:r>
        <w:rPr>
          <w:rFonts w:eastAsia="Arial Unicode MS"/>
          <w:sz w:val="24"/>
          <w:szCs w:val="24"/>
        </w:rPr>
        <w:tab/>
      </w:r>
      <w:r>
        <w:rPr>
          <w:rFonts w:eastAsia="Arial Unicode MS"/>
          <w:sz w:val="24"/>
          <w:szCs w:val="24"/>
        </w:rPr>
        <w:tab/>
      </w:r>
      <w:r>
        <w:rPr>
          <w:rFonts w:eastAsia="Arial Unicode MS"/>
          <w:sz w:val="24"/>
          <w:szCs w:val="24"/>
        </w:rPr>
        <w:tab/>
      </w:r>
      <w:r>
        <w:rPr>
          <w:rFonts w:eastAsia="Arial Unicode MS"/>
          <w:sz w:val="24"/>
          <w:szCs w:val="24"/>
        </w:rPr>
        <w:tab/>
      </w:r>
      <w:r>
        <w:rPr>
          <w:rFonts w:eastAsia="Arial Unicode MS"/>
          <w:sz w:val="24"/>
          <w:szCs w:val="24"/>
        </w:rPr>
        <w:tab/>
      </w:r>
      <w:r>
        <w:rPr>
          <w:rFonts w:eastAsia="Arial Unicode MS"/>
          <w:sz w:val="24"/>
          <w:szCs w:val="24"/>
        </w:rPr>
        <w:tab/>
      </w:r>
      <w:r>
        <w:rPr>
          <w:rFonts w:eastAsia="Arial Unicode MS"/>
          <w:sz w:val="24"/>
          <w:szCs w:val="24"/>
        </w:rPr>
        <w:tab/>
        <w:t xml:space="preserve">      </w:t>
      </w:r>
      <w:r w:rsidR="008629D6" w:rsidRPr="00B50BF9">
        <w:rPr>
          <w:rFonts w:eastAsia="Arial Unicode MS"/>
          <w:sz w:val="24"/>
          <w:szCs w:val="24"/>
        </w:rPr>
        <w:t>«___» __________ 202</w:t>
      </w:r>
      <w:r w:rsidR="003C6CA6" w:rsidRPr="00B50BF9">
        <w:rPr>
          <w:rFonts w:eastAsia="Arial Unicode MS"/>
          <w:sz w:val="24"/>
          <w:szCs w:val="24"/>
        </w:rPr>
        <w:t>1</w:t>
      </w:r>
      <w:r w:rsidR="008629D6" w:rsidRPr="00B50BF9">
        <w:rPr>
          <w:rFonts w:eastAsia="Arial Unicode MS"/>
          <w:sz w:val="24"/>
          <w:szCs w:val="24"/>
        </w:rPr>
        <w:t xml:space="preserve"> г.</w:t>
      </w:r>
    </w:p>
    <w:p w14:paraId="66443C42"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 xml:space="preserve">                 </w:t>
      </w:r>
    </w:p>
    <w:p w14:paraId="62C8A636"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 xml:space="preserve"> </w:t>
      </w:r>
    </w:p>
    <w:p w14:paraId="469D5795" w14:textId="77777777" w:rsidR="008629D6" w:rsidRPr="00B50BF9" w:rsidRDefault="008629D6" w:rsidP="00B50BF9">
      <w:pPr>
        <w:ind w:firstLine="567"/>
        <w:jc w:val="both"/>
        <w:rPr>
          <w:rFonts w:eastAsia="Arial Unicode MS"/>
          <w:sz w:val="24"/>
          <w:szCs w:val="24"/>
        </w:rPr>
      </w:pPr>
      <w:r w:rsidRPr="00B50BF9">
        <w:rPr>
          <w:rFonts w:eastAsia="Arial Unicode MS"/>
          <w:b/>
          <w:sz w:val="24"/>
          <w:szCs w:val="24"/>
        </w:rPr>
        <w:t>Государственное коммунальное предприятие на праве хозяйственного ведения «</w:t>
      </w:r>
      <w:proofErr w:type="spellStart"/>
      <w:r w:rsidR="00DC2302" w:rsidRPr="00B50BF9">
        <w:rPr>
          <w:rFonts w:eastAsia="Arial Unicode MS"/>
          <w:b/>
          <w:sz w:val="24"/>
          <w:szCs w:val="24"/>
        </w:rPr>
        <w:t>Талдыкорганская</w:t>
      </w:r>
      <w:proofErr w:type="spellEnd"/>
      <w:r w:rsidR="00DC2302" w:rsidRPr="00B50BF9">
        <w:rPr>
          <w:rFonts w:eastAsia="Arial Unicode MS"/>
          <w:b/>
          <w:sz w:val="24"/>
          <w:szCs w:val="24"/>
        </w:rPr>
        <w:t xml:space="preserve"> городская многопрофильная больница</w:t>
      </w:r>
      <w:r w:rsidRPr="00B50BF9">
        <w:rPr>
          <w:rFonts w:eastAsia="Arial Unicode MS"/>
          <w:b/>
          <w:sz w:val="24"/>
          <w:szCs w:val="24"/>
        </w:rPr>
        <w:t>» государственного учреждения «Управление здравоохранения Алматинской области»</w:t>
      </w:r>
      <w:r w:rsidRPr="00B50BF9">
        <w:rPr>
          <w:rFonts w:eastAsia="Arial Unicode MS"/>
          <w:sz w:val="24"/>
          <w:szCs w:val="24"/>
        </w:rPr>
        <w:t>, именуемое в</w:t>
      </w:r>
      <w:r w:rsidR="009E731F" w:rsidRPr="00B50BF9">
        <w:rPr>
          <w:rFonts w:eastAsia="Arial Unicode MS"/>
          <w:sz w:val="24"/>
          <w:szCs w:val="24"/>
        </w:rPr>
        <w:t xml:space="preserve"> дальнейшем «Заказчик», в лице </w:t>
      </w:r>
      <w:r w:rsidRPr="00B50BF9">
        <w:rPr>
          <w:rFonts w:eastAsia="Arial Unicode MS"/>
          <w:sz w:val="24"/>
          <w:szCs w:val="24"/>
        </w:rPr>
        <w:t xml:space="preserve">Директора  </w:t>
      </w:r>
      <w:proofErr w:type="spellStart"/>
      <w:r w:rsidR="00DC2302" w:rsidRPr="00B50BF9">
        <w:rPr>
          <w:rFonts w:eastAsia="Arial Unicode MS"/>
          <w:sz w:val="24"/>
          <w:szCs w:val="24"/>
        </w:rPr>
        <w:t>Молдакулова</w:t>
      </w:r>
      <w:proofErr w:type="spellEnd"/>
      <w:r w:rsidR="00DC2302" w:rsidRPr="00B50BF9">
        <w:rPr>
          <w:rFonts w:eastAsia="Arial Unicode MS"/>
          <w:sz w:val="24"/>
          <w:szCs w:val="24"/>
        </w:rPr>
        <w:t xml:space="preserve"> Ж.М</w:t>
      </w:r>
      <w:r w:rsidR="009E731F" w:rsidRPr="00B50BF9">
        <w:rPr>
          <w:rFonts w:eastAsia="Arial Unicode MS"/>
          <w:sz w:val="24"/>
          <w:szCs w:val="24"/>
        </w:rPr>
        <w:t>.</w:t>
      </w:r>
      <w:r w:rsidRPr="00B50BF9">
        <w:rPr>
          <w:rFonts w:eastAsia="Arial Unicode MS"/>
          <w:sz w:val="24"/>
          <w:szCs w:val="24"/>
        </w:rPr>
        <w:t xml:space="preserve">,  действующего на основании </w:t>
      </w:r>
      <w:proofErr w:type="spellStart"/>
      <w:r w:rsidRPr="00B50BF9">
        <w:rPr>
          <w:rFonts w:eastAsia="Arial Unicode MS"/>
          <w:sz w:val="24"/>
          <w:szCs w:val="24"/>
        </w:rPr>
        <w:t>Уставас</w:t>
      </w:r>
      <w:proofErr w:type="spellEnd"/>
      <w:r w:rsidRPr="00B50BF9">
        <w:rPr>
          <w:rFonts w:eastAsia="Arial Unicode MS"/>
          <w:sz w:val="24"/>
          <w:szCs w:val="24"/>
        </w:rPr>
        <w:t>, одной стороны, и ______________________________________________________</w:t>
      </w:r>
    </w:p>
    <w:p w14:paraId="1D35D389"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(полное наименование Поставщика - победителя тендера)</w:t>
      </w:r>
    </w:p>
    <w:p w14:paraId="3500F188"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________________________________, именуемый (</w:t>
      </w:r>
      <w:proofErr w:type="spellStart"/>
      <w:r w:rsidRPr="00B50BF9">
        <w:rPr>
          <w:rFonts w:eastAsia="Arial Unicode MS"/>
          <w:sz w:val="24"/>
          <w:szCs w:val="24"/>
        </w:rPr>
        <w:t>ое</w:t>
      </w:r>
      <w:proofErr w:type="spellEnd"/>
      <w:r w:rsidRPr="00B50BF9">
        <w:rPr>
          <w:rFonts w:eastAsia="Arial Unicode MS"/>
          <w:sz w:val="24"/>
          <w:szCs w:val="24"/>
        </w:rPr>
        <w:t>) (</w:t>
      </w:r>
      <w:proofErr w:type="spellStart"/>
      <w:r w:rsidRPr="00B50BF9">
        <w:rPr>
          <w:rFonts w:eastAsia="Arial Unicode MS"/>
          <w:sz w:val="24"/>
          <w:szCs w:val="24"/>
        </w:rPr>
        <w:t>ая</w:t>
      </w:r>
      <w:proofErr w:type="spellEnd"/>
      <w:r w:rsidRPr="00B50BF9">
        <w:rPr>
          <w:rFonts w:eastAsia="Arial Unicode MS"/>
          <w:sz w:val="24"/>
          <w:szCs w:val="24"/>
        </w:rPr>
        <w:t>) в дальнейшем - «Поставщик»,</w:t>
      </w:r>
    </w:p>
    <w:p w14:paraId="003EC22E"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в лице _________________________________________________________________,</w:t>
      </w:r>
    </w:p>
    <w:p w14:paraId="02AC150A"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должность, фамилия, имя, отчество (при его наличии) уполномоченного лица,</w:t>
      </w:r>
    </w:p>
    <w:p w14:paraId="1EAFC833"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действующего на основании ______________________________________________,</w:t>
      </w:r>
    </w:p>
    <w:p w14:paraId="58A00AC8"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 xml:space="preserve">                                                (устава, положения)</w:t>
      </w:r>
    </w:p>
    <w:p w14:paraId="0ECA7270"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с другой стороны, на основании Правилам организации и проведения закупа лекарственных средств, медицинских изделий и фармацевтических услуг,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14:paraId="0794F155"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77FAF7A8"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2. 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14:paraId="71FBE78E"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3. В данном Договоре нижеперечисленные понятия будут иметь следующее толкование:</w:t>
      </w:r>
    </w:p>
    <w:p w14:paraId="67EF38C8"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14:paraId="5F6236C8"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14:paraId="55DC8699"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3) товары - товары и сопутствующие услуги, которые Поставщик должен поставить Заказчику в рамках Договора;</w:t>
      </w:r>
    </w:p>
    <w:p w14:paraId="082483A9"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 xml:space="preserve">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w:t>
      </w:r>
      <w:r w:rsidRPr="00B50BF9">
        <w:rPr>
          <w:rFonts w:eastAsia="Arial Unicode MS"/>
          <w:sz w:val="24"/>
          <w:szCs w:val="24"/>
        </w:rPr>
        <w:lastRenderedPageBreak/>
        <w:t>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14:paraId="7BDBA955"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5) Заказчик - Государственное коммунальное предприятие на праве хозяйственного ведения «</w:t>
      </w:r>
      <w:proofErr w:type="spellStart"/>
      <w:r w:rsidR="00DC2302" w:rsidRPr="00B50BF9">
        <w:rPr>
          <w:rFonts w:eastAsia="Arial Unicode MS"/>
          <w:sz w:val="24"/>
          <w:szCs w:val="24"/>
        </w:rPr>
        <w:t>Талдыкорганская</w:t>
      </w:r>
      <w:proofErr w:type="spellEnd"/>
      <w:r w:rsidR="00DC2302" w:rsidRPr="00B50BF9">
        <w:rPr>
          <w:rFonts w:eastAsia="Arial Unicode MS"/>
          <w:sz w:val="24"/>
          <w:szCs w:val="24"/>
        </w:rPr>
        <w:t xml:space="preserve"> городская многопрофильная больница</w:t>
      </w:r>
      <w:r w:rsidRPr="00B50BF9">
        <w:rPr>
          <w:rFonts w:eastAsia="Arial Unicode MS"/>
          <w:sz w:val="24"/>
          <w:szCs w:val="24"/>
        </w:rPr>
        <w:t>» государственного учреждения «Управление здравоохранения Алматинской области»;</w:t>
      </w:r>
    </w:p>
    <w:p w14:paraId="34FC11E6"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45476D4F"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14:paraId="603957D9"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1) настоящий Договор;</w:t>
      </w:r>
    </w:p>
    <w:p w14:paraId="12EC0C1B"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2) перечень закупаемых товаров;</w:t>
      </w:r>
    </w:p>
    <w:p w14:paraId="04992D59"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3) техническая спецификация;</w:t>
      </w:r>
    </w:p>
    <w:p w14:paraId="036D5207"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4) 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14:paraId="13F08DD8"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5. Форма оплаты: безналичный расчет путем перечисление на расчетный счет Поставщика согласно выставленным счетам на оплату.</w:t>
      </w:r>
    </w:p>
    <w:p w14:paraId="0E7E4CE5"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 xml:space="preserve">6. </w:t>
      </w:r>
      <w:r w:rsidRPr="00B50BF9">
        <w:rPr>
          <w:rFonts w:eastAsia="Arial Unicode MS"/>
          <w:sz w:val="24"/>
          <w:szCs w:val="24"/>
          <w:highlight w:val="yellow"/>
        </w:rPr>
        <w:t>Сроки выплат по факту поставки товара, предоставления услуг, по мере поступления бюджетных средств, при предоставлении необходимых документов в течение 90 (девяноста) банковских д</w:t>
      </w:r>
      <w:r w:rsidR="009E731F" w:rsidRPr="00B50BF9">
        <w:rPr>
          <w:rFonts w:eastAsia="Arial Unicode MS"/>
          <w:sz w:val="24"/>
          <w:szCs w:val="24"/>
          <w:highlight w:val="yellow"/>
        </w:rPr>
        <w:t xml:space="preserve">ней путем перечисления, с даты </w:t>
      </w:r>
      <w:r w:rsidRPr="00B50BF9">
        <w:rPr>
          <w:rFonts w:eastAsia="Arial Unicode MS"/>
          <w:sz w:val="24"/>
          <w:szCs w:val="24"/>
          <w:highlight w:val="yellow"/>
        </w:rPr>
        <w:t>получения и подписания документов, указанных в п. 7 настоящего договора.</w:t>
      </w:r>
    </w:p>
    <w:p w14:paraId="1E58B43A"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 xml:space="preserve">7. Необходимые документы, предшествующие оплате: счет-фактура, накладная на отпуск запасов на сторону, счет на оплату.  </w:t>
      </w:r>
    </w:p>
    <w:p w14:paraId="4C06D00A"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8. Товары, поставляемые в рамках данного Договора, должны соответствовать или быть выше стандартов, указанных в технической спецификации.</w:t>
      </w:r>
    </w:p>
    <w:p w14:paraId="3C67E799"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792CBBDC"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442FDA9C"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7AE27DE4"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14:paraId="5E049142"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13. Поставка товаров осуществляется Поставщиком в соответствии с условиями Заказчика, оговоренными в перечне закупаемых товаров.</w:t>
      </w:r>
    </w:p>
    <w:p w14:paraId="70456D83"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14.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328720F1"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lastRenderedPageBreak/>
        <w:t>15. В рамках данного Договора Поставщик должен предоставить услуги, указанные в тендерной документации.</w:t>
      </w:r>
    </w:p>
    <w:p w14:paraId="05079C30"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16. Цены на сопутствующие услуги должны быть включены в цену Договора.</w:t>
      </w:r>
    </w:p>
    <w:p w14:paraId="0FFFA0BA"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5CC5B764"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18. Поставщик, в случае прекращения производства им запасных частей, должен:</w:t>
      </w:r>
    </w:p>
    <w:p w14:paraId="28195D88"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7025FAF4"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7C194697"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19.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70B61B0B"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 xml:space="preserve">20. Эта гарантия действительна после доставки всей партии Товаров до 31 декабря  2019 года.  </w:t>
      </w:r>
    </w:p>
    <w:p w14:paraId="15386F82"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21. Заказчик обязан оперативно уведомить Поставщика в письменном виде обо всех претензиях, связанных с данной гарантией.</w:t>
      </w:r>
    </w:p>
    <w:p w14:paraId="311A811B"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22. 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60D7A918"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4C7EF814"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24. Оплата Поставщику за поставленные товары будет производиться в форме и в сроки, указанные в пунктах 5 и 6 настоящего Договора.</w:t>
      </w:r>
    </w:p>
    <w:p w14:paraId="3DFFE27E"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25. Цены, указанные Заказчиком в Договоре, должны соответствовать ценам, указанным Поставщиком в его тендерной заявке.</w:t>
      </w:r>
    </w:p>
    <w:p w14:paraId="1CA0E3B4"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14:paraId="634C2164"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7AA9F196"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lastRenderedPageBreak/>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64A5F5C9"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29. Поставка товаров и предоставление услуг должны осуществляться Поставщиком в соответствии с графиком, указанным в таблице цен.</w:t>
      </w:r>
    </w:p>
    <w:p w14:paraId="4DD3083F"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14:paraId="33F025C4"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14:paraId="1EE5919E"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14:paraId="681023D3"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4E3B5627"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14:paraId="556503B6"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14:paraId="1F4C4C63"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4D1B41B0"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29B3E0F8"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74CA5060"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 xml:space="preserve">39. Если в течение 21 (двадцати одного) дня после начала таких переговоров Заказчик и Поставщик не могут разрешить спор по Договору, любая из сторон может </w:t>
      </w:r>
      <w:r w:rsidRPr="00B50BF9">
        <w:rPr>
          <w:rFonts w:eastAsia="Arial Unicode MS"/>
          <w:sz w:val="24"/>
          <w:szCs w:val="24"/>
        </w:rPr>
        <w:lastRenderedPageBreak/>
        <w:t>потребовать решения этого вопроса в соответствии с законодательством Республики Казахстан.</w:t>
      </w:r>
    </w:p>
    <w:p w14:paraId="107A5B41"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40. 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410B8123"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41.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71660237"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42.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716FE466"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43. Налоги и другие обязательные платежи в бюджет подлежат уплате в соответствии с налоговым законодательством Республики Казахстан.</w:t>
      </w:r>
    </w:p>
    <w:p w14:paraId="6C9A16F6"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44. Поставщик обязан внести обеспечение исполнения Договора в форме, объеме и на условиях, предусмотренных в тендерной документации.</w:t>
      </w:r>
    </w:p>
    <w:p w14:paraId="6E6FC996"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519560D3"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46. Адреса и реквизиты Сторон:</w:t>
      </w:r>
    </w:p>
    <w:p w14:paraId="6AB056B1" w14:textId="77777777" w:rsidR="008629D6" w:rsidRPr="00B50BF9" w:rsidRDefault="008629D6" w:rsidP="00B50BF9">
      <w:pPr>
        <w:ind w:firstLine="567"/>
        <w:jc w:val="both"/>
        <w:rPr>
          <w:rFonts w:eastAsia="Arial Unicode MS"/>
          <w:sz w:val="24"/>
          <w:szCs w:val="24"/>
        </w:rPr>
      </w:pPr>
      <w:r w:rsidRPr="00B50BF9">
        <w:rPr>
          <w:rFonts w:eastAsia="Arial Unicode MS"/>
          <w:sz w:val="24"/>
          <w:szCs w:val="24"/>
        </w:rPr>
        <w:t>Дата регистрации в территориальном органе казначейства (для государственных органов и государственных учреждений): ________________</w:t>
      </w:r>
    </w:p>
    <w:p w14:paraId="09FAAE8D" w14:textId="77777777" w:rsidR="008629D6" w:rsidRPr="00B50BF9" w:rsidRDefault="008629D6" w:rsidP="00B50BF9">
      <w:pPr>
        <w:ind w:firstLine="567"/>
        <w:jc w:val="both"/>
        <w:rPr>
          <w:rStyle w:val="s0"/>
          <w:sz w:val="24"/>
          <w:szCs w:val="24"/>
        </w:rPr>
      </w:pPr>
      <w:r w:rsidRPr="00B50BF9">
        <w:rPr>
          <w:rFonts w:eastAsia="Arial Unicode MS"/>
          <w:sz w:val="24"/>
          <w:szCs w:val="24"/>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7107206D" w14:textId="77777777" w:rsidR="00120DEF" w:rsidRPr="00B50BF9" w:rsidRDefault="00120DEF" w:rsidP="00B50BF9">
      <w:pPr>
        <w:ind w:firstLine="567"/>
        <w:rPr>
          <w:sz w:val="24"/>
          <w:szCs w:val="24"/>
        </w:rPr>
      </w:pPr>
    </w:p>
    <w:sectPr w:rsidR="00120DEF" w:rsidRPr="00B50BF9" w:rsidSect="00B50BF9">
      <w:footerReference w:type="even" r:id="rId14"/>
      <w:footerReference w:type="default" r:id="rId15"/>
      <w:type w:val="continuous"/>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E529A" w14:textId="77777777" w:rsidR="00491E69" w:rsidRDefault="00491E69">
      <w:r>
        <w:separator/>
      </w:r>
    </w:p>
  </w:endnote>
  <w:endnote w:type="continuationSeparator" w:id="0">
    <w:p w14:paraId="21F5D23C" w14:textId="77777777" w:rsidR="00491E69" w:rsidRDefault="0049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BB641" w14:textId="77777777" w:rsidR="006D7E82" w:rsidRDefault="006D7E82">
    <w:pPr>
      <w:pStyle w:val="af"/>
      <w:jc w:val="right"/>
    </w:pPr>
  </w:p>
  <w:p w14:paraId="36FBBD8C" w14:textId="77777777" w:rsidR="006D7E82" w:rsidRDefault="006D7E8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D5526" w14:textId="77777777" w:rsidR="006D7E82" w:rsidRDefault="006D7E82" w:rsidP="00CB75AF">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71A83CD6" w14:textId="77777777" w:rsidR="006D7E82" w:rsidRDefault="006D7E82" w:rsidP="00CB75AF">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6DC42" w14:textId="77777777" w:rsidR="006D7E82" w:rsidRDefault="006D7E82" w:rsidP="00CB75AF">
    <w:pPr>
      <w:pStyle w:val="af"/>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29ACB" w14:textId="77777777" w:rsidR="00491E69" w:rsidRDefault="00491E69">
      <w:r>
        <w:separator/>
      </w:r>
    </w:p>
  </w:footnote>
  <w:footnote w:type="continuationSeparator" w:id="0">
    <w:p w14:paraId="65FDE7DD" w14:textId="77777777" w:rsidR="00491E69" w:rsidRDefault="00491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84F52" w14:textId="77777777" w:rsidR="006D7E82" w:rsidRDefault="006D7E82">
    <w:pPr>
      <w:pStyle w:val="af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
      <w:lvlJc w:val="left"/>
      <w:pPr>
        <w:tabs>
          <w:tab w:val="num" w:pos="360"/>
        </w:tabs>
        <w:ind w:left="283" w:hanging="283"/>
      </w:pPr>
      <w:rPr>
        <w:b/>
        <w:i w:val="0"/>
        <w:sz w:val="20"/>
      </w:rPr>
    </w:lvl>
    <w:lvl w:ilvl="1">
      <w:start w:val="3"/>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E"/>
    <w:multiLevelType w:val="singleLevel"/>
    <w:tmpl w:val="0000000E"/>
    <w:name w:val="WW8Num14"/>
    <w:lvl w:ilvl="0">
      <w:start w:val="1"/>
      <w:numFmt w:val="decimal"/>
      <w:lvlText w:val="%1. "/>
      <w:lvlJc w:val="left"/>
      <w:pPr>
        <w:tabs>
          <w:tab w:val="num" w:pos="657"/>
        </w:tabs>
        <w:ind w:left="300" w:firstLine="0"/>
      </w:pPr>
      <w:rPr>
        <w:b/>
        <w:i w:val="0"/>
        <w:color w:val="000000"/>
        <w:sz w:val="20"/>
        <w:szCs w:val="22"/>
      </w:rPr>
    </w:lvl>
  </w:abstractNum>
  <w:abstractNum w:abstractNumId="2">
    <w:nsid w:val="00B96BB8"/>
    <w:multiLevelType w:val="hybridMultilevel"/>
    <w:tmpl w:val="86FA870C"/>
    <w:lvl w:ilvl="0" w:tplc="D39226A2">
      <w:start w:val="10"/>
      <w:numFmt w:val="decimal"/>
      <w:lvlText w:val="%1."/>
      <w:lvlJc w:val="left"/>
      <w:pPr>
        <w:ind w:left="1070" w:hanging="360"/>
      </w:pPr>
      <w:rPr>
        <w:rFonts w:hint="default"/>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3">
    <w:nsid w:val="083C17C0"/>
    <w:multiLevelType w:val="hybridMultilevel"/>
    <w:tmpl w:val="DA7672A0"/>
    <w:lvl w:ilvl="0" w:tplc="65FCCF30">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4">
    <w:nsid w:val="09CB7417"/>
    <w:multiLevelType w:val="hybridMultilevel"/>
    <w:tmpl w:val="25962DFE"/>
    <w:lvl w:ilvl="0" w:tplc="C294205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5">
    <w:nsid w:val="12933D48"/>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6">
    <w:nsid w:val="235A60B0"/>
    <w:multiLevelType w:val="hybridMultilevel"/>
    <w:tmpl w:val="9314F666"/>
    <w:lvl w:ilvl="0" w:tplc="3DDEEBD2">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7">
    <w:nsid w:val="3D842003"/>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8">
    <w:nsid w:val="3D994E1C"/>
    <w:multiLevelType w:val="multilevel"/>
    <w:tmpl w:val="5AEC7D4C"/>
    <w:lvl w:ilvl="0">
      <w:start w:val="1"/>
      <w:numFmt w:val="decimal"/>
      <w:lvlText w:val="%1."/>
      <w:lvlJc w:val="left"/>
      <w:pPr>
        <w:ind w:left="1105" w:hanging="705"/>
      </w:pPr>
      <w:rPr>
        <w:rFonts w:hint="default"/>
        <w:b/>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9">
    <w:nsid w:val="46CD5E3A"/>
    <w:multiLevelType w:val="hybridMultilevel"/>
    <w:tmpl w:val="88F0FA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99405A0"/>
    <w:multiLevelType w:val="hybridMultilevel"/>
    <w:tmpl w:val="E9723AE0"/>
    <w:lvl w:ilvl="0" w:tplc="A9E2F4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4242A8"/>
    <w:multiLevelType w:val="hybridMultilevel"/>
    <w:tmpl w:val="4E02274A"/>
    <w:lvl w:ilvl="0" w:tplc="ECBEED1E">
      <w:start w:val="8"/>
      <w:numFmt w:val="decimal"/>
      <w:lvlText w:val="%1."/>
      <w:lvlJc w:val="left"/>
      <w:pPr>
        <w:ind w:left="1070" w:hanging="360"/>
      </w:pPr>
      <w:rPr>
        <w:rFonts w:hint="default"/>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13">
    <w:nsid w:val="54F031C1"/>
    <w:multiLevelType w:val="hybridMultilevel"/>
    <w:tmpl w:val="99AC0958"/>
    <w:lvl w:ilvl="0" w:tplc="1A662AEA">
      <w:start w:val="3"/>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AE2C71"/>
    <w:multiLevelType w:val="hybridMultilevel"/>
    <w:tmpl w:val="B88C69A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9F1CC9"/>
    <w:multiLevelType w:val="multilevel"/>
    <w:tmpl w:val="37BA674A"/>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6">
    <w:nsid w:val="66C976DF"/>
    <w:multiLevelType w:val="hybridMultilevel"/>
    <w:tmpl w:val="F560F370"/>
    <w:lvl w:ilvl="0" w:tplc="C0C82D6C">
      <w:start w:val="9"/>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7">
    <w:nsid w:val="708C059E"/>
    <w:multiLevelType w:val="hybridMultilevel"/>
    <w:tmpl w:val="4D9CE4DA"/>
    <w:lvl w:ilvl="0" w:tplc="3A08B772">
      <w:start w:val="7"/>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7105216D"/>
    <w:multiLevelType w:val="hybridMultilevel"/>
    <w:tmpl w:val="4B788C00"/>
    <w:lvl w:ilvl="0" w:tplc="7FF07A00">
      <w:start w:val="2"/>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F8F76D0"/>
    <w:multiLevelType w:val="hybridMultilevel"/>
    <w:tmpl w:val="A1303294"/>
    <w:lvl w:ilvl="0" w:tplc="A99EA23E">
      <w:start w:val="1"/>
      <w:numFmt w:val="decimal"/>
      <w:lvlText w:val="%1."/>
      <w:lvlJc w:val="left"/>
      <w:pPr>
        <w:ind w:left="1068" w:hanging="360"/>
      </w:pPr>
      <w:rPr>
        <w:rFonts w:hint="default"/>
        <w:b/>
        <w:color w:val="auto"/>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num w:numId="1">
    <w:abstractNumId w:val="19"/>
  </w:num>
  <w:num w:numId="2">
    <w:abstractNumId w:val="10"/>
  </w:num>
  <w:num w:numId="3">
    <w:abstractNumId w:val="17"/>
  </w:num>
  <w:num w:numId="4">
    <w:abstractNumId w:val="8"/>
  </w:num>
  <w:num w:numId="5">
    <w:abstractNumId w:val="11"/>
  </w:num>
  <w:num w:numId="6">
    <w:abstractNumId w:val="14"/>
  </w:num>
  <w:num w:numId="7">
    <w:abstractNumId w:val="15"/>
  </w:num>
  <w:num w:numId="8">
    <w:abstractNumId w:val="9"/>
  </w:num>
  <w:num w:numId="9">
    <w:abstractNumId w:val="13"/>
  </w:num>
  <w:num w:numId="10">
    <w:abstractNumId w:val="4"/>
  </w:num>
  <w:num w:numId="11">
    <w:abstractNumId w:val="5"/>
  </w:num>
  <w:num w:numId="12">
    <w:abstractNumId w:val="7"/>
  </w:num>
  <w:num w:numId="13">
    <w:abstractNumId w:val="18"/>
  </w:num>
  <w:num w:numId="14">
    <w:abstractNumId w:val="3"/>
  </w:num>
  <w:num w:numId="15">
    <w:abstractNumId w:val="20"/>
  </w:num>
  <w:num w:numId="16">
    <w:abstractNumId w:val="12"/>
  </w:num>
  <w:num w:numId="17">
    <w:abstractNumId w:val="2"/>
  </w:num>
  <w:num w:numId="18">
    <w:abstractNumId w:val="6"/>
  </w:num>
  <w:num w:numId="19">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934"/>
    <w:rsid w:val="00002355"/>
    <w:rsid w:val="00012BD0"/>
    <w:rsid w:val="0002517C"/>
    <w:rsid w:val="00054EAC"/>
    <w:rsid w:val="0005796E"/>
    <w:rsid w:val="00060A90"/>
    <w:rsid w:val="00070C6E"/>
    <w:rsid w:val="00085280"/>
    <w:rsid w:val="000863F3"/>
    <w:rsid w:val="000B553E"/>
    <w:rsid w:val="000C02FD"/>
    <w:rsid w:val="000C6045"/>
    <w:rsid w:val="000D04FF"/>
    <w:rsid w:val="000D2BBD"/>
    <w:rsid w:val="000D7F90"/>
    <w:rsid w:val="000E7B98"/>
    <w:rsid w:val="00106389"/>
    <w:rsid w:val="0012005D"/>
    <w:rsid w:val="00120DEF"/>
    <w:rsid w:val="0012406D"/>
    <w:rsid w:val="00125B93"/>
    <w:rsid w:val="0013418D"/>
    <w:rsid w:val="00135AA2"/>
    <w:rsid w:val="00140952"/>
    <w:rsid w:val="00141AFD"/>
    <w:rsid w:val="00150163"/>
    <w:rsid w:val="00187A26"/>
    <w:rsid w:val="00191723"/>
    <w:rsid w:val="00191BD0"/>
    <w:rsid w:val="001934E8"/>
    <w:rsid w:val="00193FA9"/>
    <w:rsid w:val="001951D8"/>
    <w:rsid w:val="001A0539"/>
    <w:rsid w:val="001A2B2B"/>
    <w:rsid w:val="001A420E"/>
    <w:rsid w:val="001B34E5"/>
    <w:rsid w:val="001B7168"/>
    <w:rsid w:val="001C1A4F"/>
    <w:rsid w:val="001C5478"/>
    <w:rsid w:val="001D1EF2"/>
    <w:rsid w:val="001D2B6C"/>
    <w:rsid w:val="001D5B15"/>
    <w:rsid w:val="001F125E"/>
    <w:rsid w:val="00205527"/>
    <w:rsid w:val="0020784F"/>
    <w:rsid w:val="002100B1"/>
    <w:rsid w:val="0021370D"/>
    <w:rsid w:val="00214661"/>
    <w:rsid w:val="00217A42"/>
    <w:rsid w:val="00225FB8"/>
    <w:rsid w:val="0023035A"/>
    <w:rsid w:val="00235BB3"/>
    <w:rsid w:val="00243C60"/>
    <w:rsid w:val="00245E4D"/>
    <w:rsid w:val="002619D9"/>
    <w:rsid w:val="00271ED2"/>
    <w:rsid w:val="00272675"/>
    <w:rsid w:val="0027380E"/>
    <w:rsid w:val="00273ABC"/>
    <w:rsid w:val="002816E1"/>
    <w:rsid w:val="00284A8A"/>
    <w:rsid w:val="002A17C0"/>
    <w:rsid w:val="002A7874"/>
    <w:rsid w:val="002C00EF"/>
    <w:rsid w:val="002C2654"/>
    <w:rsid w:val="002E2C81"/>
    <w:rsid w:val="002E7DCF"/>
    <w:rsid w:val="002F2742"/>
    <w:rsid w:val="002F7132"/>
    <w:rsid w:val="00303F08"/>
    <w:rsid w:val="00305F76"/>
    <w:rsid w:val="00307D40"/>
    <w:rsid w:val="00311DD3"/>
    <w:rsid w:val="003177CB"/>
    <w:rsid w:val="00317C15"/>
    <w:rsid w:val="003214A4"/>
    <w:rsid w:val="00332FED"/>
    <w:rsid w:val="00335511"/>
    <w:rsid w:val="00335F1E"/>
    <w:rsid w:val="00340BA3"/>
    <w:rsid w:val="00353081"/>
    <w:rsid w:val="00361314"/>
    <w:rsid w:val="00365BC6"/>
    <w:rsid w:val="00370B8B"/>
    <w:rsid w:val="00376309"/>
    <w:rsid w:val="00381848"/>
    <w:rsid w:val="003857D3"/>
    <w:rsid w:val="003B0538"/>
    <w:rsid w:val="003B07CD"/>
    <w:rsid w:val="003B1661"/>
    <w:rsid w:val="003C6CA6"/>
    <w:rsid w:val="003D14D5"/>
    <w:rsid w:val="003D3546"/>
    <w:rsid w:val="003D6035"/>
    <w:rsid w:val="003E77B3"/>
    <w:rsid w:val="0040286B"/>
    <w:rsid w:val="00406E47"/>
    <w:rsid w:val="00411F88"/>
    <w:rsid w:val="0041283C"/>
    <w:rsid w:val="00415121"/>
    <w:rsid w:val="00460FAE"/>
    <w:rsid w:val="004648C2"/>
    <w:rsid w:val="00467D8F"/>
    <w:rsid w:val="00470BE2"/>
    <w:rsid w:val="00481DC8"/>
    <w:rsid w:val="00490649"/>
    <w:rsid w:val="00491E69"/>
    <w:rsid w:val="0049449F"/>
    <w:rsid w:val="0049757E"/>
    <w:rsid w:val="004C57C0"/>
    <w:rsid w:val="004D7AFA"/>
    <w:rsid w:val="004E50C8"/>
    <w:rsid w:val="004F01F4"/>
    <w:rsid w:val="004F156C"/>
    <w:rsid w:val="004F1692"/>
    <w:rsid w:val="004F4268"/>
    <w:rsid w:val="00527EA2"/>
    <w:rsid w:val="005510A5"/>
    <w:rsid w:val="005555F2"/>
    <w:rsid w:val="005813B7"/>
    <w:rsid w:val="005A666A"/>
    <w:rsid w:val="005A7E48"/>
    <w:rsid w:val="005B03B7"/>
    <w:rsid w:val="005B2FF6"/>
    <w:rsid w:val="005B4600"/>
    <w:rsid w:val="005C4BBB"/>
    <w:rsid w:val="005C6D82"/>
    <w:rsid w:val="005F4A05"/>
    <w:rsid w:val="0060017C"/>
    <w:rsid w:val="00605E15"/>
    <w:rsid w:val="00630A67"/>
    <w:rsid w:val="0063377A"/>
    <w:rsid w:val="00633D04"/>
    <w:rsid w:val="006578DD"/>
    <w:rsid w:val="00675FCA"/>
    <w:rsid w:val="006838E3"/>
    <w:rsid w:val="006914D2"/>
    <w:rsid w:val="00695E2E"/>
    <w:rsid w:val="00696C46"/>
    <w:rsid w:val="006A56CC"/>
    <w:rsid w:val="006A6D55"/>
    <w:rsid w:val="006C19CD"/>
    <w:rsid w:val="006D16E0"/>
    <w:rsid w:val="006D25D8"/>
    <w:rsid w:val="006D6713"/>
    <w:rsid w:val="006D7E82"/>
    <w:rsid w:val="00701FCA"/>
    <w:rsid w:val="00703786"/>
    <w:rsid w:val="007153B9"/>
    <w:rsid w:val="0074269E"/>
    <w:rsid w:val="00761B9D"/>
    <w:rsid w:val="007860F9"/>
    <w:rsid w:val="00793810"/>
    <w:rsid w:val="00794B61"/>
    <w:rsid w:val="007A0D86"/>
    <w:rsid w:val="007A3636"/>
    <w:rsid w:val="007C2C4D"/>
    <w:rsid w:val="007C5D93"/>
    <w:rsid w:val="007E78E5"/>
    <w:rsid w:val="00833FC5"/>
    <w:rsid w:val="00836AF4"/>
    <w:rsid w:val="008432E5"/>
    <w:rsid w:val="008463DC"/>
    <w:rsid w:val="008503DE"/>
    <w:rsid w:val="00852D44"/>
    <w:rsid w:val="008629D6"/>
    <w:rsid w:val="00872D68"/>
    <w:rsid w:val="00876086"/>
    <w:rsid w:val="00877AEA"/>
    <w:rsid w:val="008859EB"/>
    <w:rsid w:val="00887654"/>
    <w:rsid w:val="00896789"/>
    <w:rsid w:val="00897E27"/>
    <w:rsid w:val="008A3CFA"/>
    <w:rsid w:val="008B15F7"/>
    <w:rsid w:val="008D11FB"/>
    <w:rsid w:val="008D47C5"/>
    <w:rsid w:val="008D7B16"/>
    <w:rsid w:val="008E2C71"/>
    <w:rsid w:val="008E4499"/>
    <w:rsid w:val="008E60E9"/>
    <w:rsid w:val="008F0CC0"/>
    <w:rsid w:val="008F2998"/>
    <w:rsid w:val="008F4C46"/>
    <w:rsid w:val="0090168C"/>
    <w:rsid w:val="009053AB"/>
    <w:rsid w:val="00922A1A"/>
    <w:rsid w:val="009239BB"/>
    <w:rsid w:val="0092728E"/>
    <w:rsid w:val="00942476"/>
    <w:rsid w:val="009446B2"/>
    <w:rsid w:val="0094513B"/>
    <w:rsid w:val="0094545E"/>
    <w:rsid w:val="0095296D"/>
    <w:rsid w:val="009538E1"/>
    <w:rsid w:val="00972613"/>
    <w:rsid w:val="009826A0"/>
    <w:rsid w:val="0098769A"/>
    <w:rsid w:val="009A7642"/>
    <w:rsid w:val="009B06BE"/>
    <w:rsid w:val="009B66FB"/>
    <w:rsid w:val="009B6BA1"/>
    <w:rsid w:val="009D41BF"/>
    <w:rsid w:val="009D5E79"/>
    <w:rsid w:val="009E731F"/>
    <w:rsid w:val="009F4FCA"/>
    <w:rsid w:val="009F7792"/>
    <w:rsid w:val="00A05036"/>
    <w:rsid w:val="00A05D91"/>
    <w:rsid w:val="00A1471C"/>
    <w:rsid w:val="00A15191"/>
    <w:rsid w:val="00A160CA"/>
    <w:rsid w:val="00A74588"/>
    <w:rsid w:val="00A75187"/>
    <w:rsid w:val="00A810A0"/>
    <w:rsid w:val="00A831A4"/>
    <w:rsid w:val="00A83651"/>
    <w:rsid w:val="00A90934"/>
    <w:rsid w:val="00AA19DF"/>
    <w:rsid w:val="00AB602F"/>
    <w:rsid w:val="00AC15DA"/>
    <w:rsid w:val="00AD1E88"/>
    <w:rsid w:val="00AD469F"/>
    <w:rsid w:val="00AE7AD0"/>
    <w:rsid w:val="00B13C78"/>
    <w:rsid w:val="00B34F1A"/>
    <w:rsid w:val="00B4637E"/>
    <w:rsid w:val="00B50BF9"/>
    <w:rsid w:val="00B51B30"/>
    <w:rsid w:val="00B61CF8"/>
    <w:rsid w:val="00B73B63"/>
    <w:rsid w:val="00B87807"/>
    <w:rsid w:val="00B94ED8"/>
    <w:rsid w:val="00BA2E6F"/>
    <w:rsid w:val="00BC0851"/>
    <w:rsid w:val="00BE2733"/>
    <w:rsid w:val="00BE7064"/>
    <w:rsid w:val="00BF1552"/>
    <w:rsid w:val="00BF77B0"/>
    <w:rsid w:val="00C04980"/>
    <w:rsid w:val="00C07BCF"/>
    <w:rsid w:val="00C30AD5"/>
    <w:rsid w:val="00C31D12"/>
    <w:rsid w:val="00C3664F"/>
    <w:rsid w:val="00C36FF5"/>
    <w:rsid w:val="00C37252"/>
    <w:rsid w:val="00C404E5"/>
    <w:rsid w:val="00C41710"/>
    <w:rsid w:val="00C46617"/>
    <w:rsid w:val="00C508A8"/>
    <w:rsid w:val="00C7134A"/>
    <w:rsid w:val="00C735A5"/>
    <w:rsid w:val="00C9447D"/>
    <w:rsid w:val="00CA077D"/>
    <w:rsid w:val="00CB75AF"/>
    <w:rsid w:val="00CC6A67"/>
    <w:rsid w:val="00CD3D98"/>
    <w:rsid w:val="00CD71BB"/>
    <w:rsid w:val="00CF2C46"/>
    <w:rsid w:val="00CF79ED"/>
    <w:rsid w:val="00D0181D"/>
    <w:rsid w:val="00D02464"/>
    <w:rsid w:val="00D12550"/>
    <w:rsid w:val="00D22DCB"/>
    <w:rsid w:val="00D304DE"/>
    <w:rsid w:val="00D3214B"/>
    <w:rsid w:val="00D60097"/>
    <w:rsid w:val="00D62052"/>
    <w:rsid w:val="00D63C93"/>
    <w:rsid w:val="00D67CFB"/>
    <w:rsid w:val="00D73D91"/>
    <w:rsid w:val="00D816C7"/>
    <w:rsid w:val="00D82268"/>
    <w:rsid w:val="00D82335"/>
    <w:rsid w:val="00D831A1"/>
    <w:rsid w:val="00D86E53"/>
    <w:rsid w:val="00DA402F"/>
    <w:rsid w:val="00DB367A"/>
    <w:rsid w:val="00DC2302"/>
    <w:rsid w:val="00DC661A"/>
    <w:rsid w:val="00DD1FD9"/>
    <w:rsid w:val="00DE44E9"/>
    <w:rsid w:val="00DF5788"/>
    <w:rsid w:val="00E025DB"/>
    <w:rsid w:val="00E076EF"/>
    <w:rsid w:val="00E14C00"/>
    <w:rsid w:val="00E16442"/>
    <w:rsid w:val="00E32FCC"/>
    <w:rsid w:val="00E34841"/>
    <w:rsid w:val="00E43DF9"/>
    <w:rsid w:val="00E5072A"/>
    <w:rsid w:val="00E6545A"/>
    <w:rsid w:val="00E65A22"/>
    <w:rsid w:val="00E704BD"/>
    <w:rsid w:val="00E74DFC"/>
    <w:rsid w:val="00E926FC"/>
    <w:rsid w:val="00E97DE9"/>
    <w:rsid w:val="00EB1223"/>
    <w:rsid w:val="00EB4506"/>
    <w:rsid w:val="00EB47FA"/>
    <w:rsid w:val="00EB5C9F"/>
    <w:rsid w:val="00EC2252"/>
    <w:rsid w:val="00ED780E"/>
    <w:rsid w:val="00EF7877"/>
    <w:rsid w:val="00F168CF"/>
    <w:rsid w:val="00F22F3F"/>
    <w:rsid w:val="00F2343A"/>
    <w:rsid w:val="00F54BA6"/>
    <w:rsid w:val="00F668D9"/>
    <w:rsid w:val="00F701E5"/>
    <w:rsid w:val="00F7623F"/>
    <w:rsid w:val="00F76C86"/>
    <w:rsid w:val="00F83333"/>
    <w:rsid w:val="00FA5030"/>
    <w:rsid w:val="00FB2662"/>
    <w:rsid w:val="00FC79D4"/>
    <w:rsid w:val="00FD1F51"/>
    <w:rsid w:val="00FD57B5"/>
    <w:rsid w:val="00FE1BB8"/>
    <w:rsid w:val="00FE3084"/>
    <w:rsid w:val="00FE4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629D6"/>
    <w:pPr>
      <w:keepNext/>
      <w:spacing w:before="240" w:after="60"/>
      <w:outlineLvl w:val="0"/>
    </w:pPr>
    <w:rPr>
      <w:rFonts w:ascii="Arial" w:hAnsi="Arial"/>
      <w:b/>
      <w:bCs/>
      <w:kern w:val="32"/>
      <w:sz w:val="32"/>
      <w:szCs w:val="32"/>
    </w:rPr>
  </w:style>
  <w:style w:type="paragraph" w:styleId="2">
    <w:name w:val="heading 2"/>
    <w:basedOn w:val="a0"/>
    <w:next w:val="a0"/>
    <w:link w:val="20"/>
    <w:qFormat/>
    <w:rsid w:val="008629D6"/>
    <w:pPr>
      <w:keepNext/>
      <w:jc w:val="center"/>
      <w:outlineLvl w:val="1"/>
    </w:pPr>
    <w:rPr>
      <w:b/>
      <w:snapToGrid w:val="0"/>
      <w:sz w:val="28"/>
    </w:rPr>
  </w:style>
  <w:style w:type="paragraph" w:styleId="3">
    <w:name w:val="heading 3"/>
    <w:basedOn w:val="a0"/>
    <w:next w:val="a0"/>
    <w:link w:val="30"/>
    <w:qFormat/>
    <w:rsid w:val="008629D6"/>
    <w:pPr>
      <w:keepNext/>
      <w:spacing w:before="240" w:after="60"/>
      <w:outlineLvl w:val="2"/>
    </w:pPr>
    <w:rPr>
      <w:rFonts w:ascii="Arial" w:hAnsi="Arial" w:cs="Arial"/>
      <w:b/>
      <w:bCs/>
      <w:sz w:val="26"/>
      <w:szCs w:val="26"/>
    </w:rPr>
  </w:style>
  <w:style w:type="paragraph" w:styleId="4">
    <w:name w:val="heading 4"/>
    <w:basedOn w:val="a0"/>
    <w:next w:val="a0"/>
    <w:link w:val="40"/>
    <w:qFormat/>
    <w:rsid w:val="008629D6"/>
    <w:pPr>
      <w:keepNext/>
      <w:spacing w:before="240" w:after="60"/>
      <w:outlineLvl w:val="3"/>
    </w:pPr>
    <w:rPr>
      <w:b/>
      <w:bCs/>
      <w:sz w:val="28"/>
      <w:szCs w:val="28"/>
    </w:rPr>
  </w:style>
  <w:style w:type="paragraph" w:styleId="6">
    <w:name w:val="heading 6"/>
    <w:basedOn w:val="a0"/>
    <w:next w:val="a0"/>
    <w:link w:val="60"/>
    <w:qFormat/>
    <w:rsid w:val="008629D6"/>
    <w:pPr>
      <w:keepNext/>
      <w:ind w:left="5103"/>
      <w:jc w:val="both"/>
      <w:outlineLvl w:val="5"/>
    </w:pPr>
    <w:rPr>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1"/>
    <w:link w:val="3"/>
    <w:rsid w:val="008629D6"/>
    <w:rPr>
      <w:rFonts w:ascii="Arial" w:eastAsia="Times New Roman" w:hAnsi="Arial" w:cs="Arial"/>
      <w:b/>
      <w:bCs/>
      <w:sz w:val="26"/>
      <w:szCs w:val="26"/>
      <w:lang w:eastAsia="ru-RU"/>
    </w:rPr>
  </w:style>
  <w:style w:type="character" w:customStyle="1" w:styleId="40">
    <w:name w:val="Заголовок 4 Знак"/>
    <w:basedOn w:val="a1"/>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0"/>
    <w:link w:val="22"/>
    <w:rsid w:val="008629D6"/>
    <w:pPr>
      <w:widowControl w:val="0"/>
      <w:ind w:firstLine="720"/>
      <w:jc w:val="both"/>
    </w:pPr>
    <w:rPr>
      <w:sz w:val="28"/>
    </w:rPr>
  </w:style>
  <w:style w:type="character" w:customStyle="1" w:styleId="22">
    <w:name w:val="Основной текст 2 Знак"/>
    <w:basedOn w:val="a1"/>
    <w:link w:val="21"/>
    <w:rsid w:val="008629D6"/>
    <w:rPr>
      <w:rFonts w:ascii="Times New Roman" w:eastAsia="Times New Roman" w:hAnsi="Times New Roman" w:cs="Times New Roman"/>
      <w:sz w:val="28"/>
      <w:szCs w:val="20"/>
      <w:lang w:eastAsia="ru-RU"/>
    </w:rPr>
  </w:style>
  <w:style w:type="paragraph" w:styleId="31">
    <w:name w:val="Body Text Indent 3"/>
    <w:basedOn w:val="a0"/>
    <w:link w:val="32"/>
    <w:rsid w:val="008629D6"/>
    <w:pPr>
      <w:ind w:firstLine="720"/>
    </w:pPr>
    <w:rPr>
      <w:sz w:val="28"/>
    </w:rPr>
  </w:style>
  <w:style w:type="character" w:customStyle="1" w:styleId="32">
    <w:name w:val="Основной текст с отступом 3 Знак"/>
    <w:basedOn w:val="a1"/>
    <w:link w:val="31"/>
    <w:rsid w:val="008629D6"/>
    <w:rPr>
      <w:rFonts w:ascii="Times New Roman" w:eastAsia="Times New Roman" w:hAnsi="Times New Roman" w:cs="Times New Roman"/>
      <w:sz w:val="28"/>
      <w:szCs w:val="20"/>
      <w:lang w:eastAsia="ru-RU"/>
    </w:rPr>
  </w:style>
  <w:style w:type="paragraph" w:styleId="a4">
    <w:name w:val="Body Text"/>
    <w:basedOn w:val="a0"/>
    <w:link w:val="a5"/>
    <w:rsid w:val="008629D6"/>
    <w:pPr>
      <w:tabs>
        <w:tab w:val="left" w:pos="0"/>
      </w:tabs>
      <w:jc w:val="both"/>
    </w:pPr>
    <w:rPr>
      <w:sz w:val="28"/>
    </w:rPr>
  </w:style>
  <w:style w:type="character" w:customStyle="1" w:styleId="a5">
    <w:name w:val="Основной текст Знак"/>
    <w:basedOn w:val="a1"/>
    <w:link w:val="a4"/>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0"/>
    <w:link w:val="34"/>
    <w:rsid w:val="008629D6"/>
    <w:pPr>
      <w:jc w:val="center"/>
    </w:pPr>
    <w:rPr>
      <w:b/>
      <w:sz w:val="28"/>
    </w:rPr>
  </w:style>
  <w:style w:type="character" w:customStyle="1" w:styleId="34">
    <w:name w:val="Основной текст 3 Знак"/>
    <w:basedOn w:val="a1"/>
    <w:link w:val="33"/>
    <w:rsid w:val="008629D6"/>
    <w:rPr>
      <w:rFonts w:ascii="Times New Roman" w:eastAsia="Times New Roman" w:hAnsi="Times New Roman" w:cs="Times New Roman"/>
      <w:b/>
      <w:sz w:val="28"/>
      <w:szCs w:val="20"/>
      <w:lang w:eastAsia="ru-RU"/>
    </w:rPr>
  </w:style>
  <w:style w:type="paragraph" w:styleId="a6">
    <w:name w:val="Body Text Indent"/>
    <w:basedOn w:val="a0"/>
    <w:link w:val="a7"/>
    <w:rsid w:val="008629D6"/>
    <w:pPr>
      <w:spacing w:after="120"/>
      <w:ind w:left="283"/>
    </w:pPr>
  </w:style>
  <w:style w:type="character" w:customStyle="1" w:styleId="a7">
    <w:name w:val="Основной текст с отступом Знак"/>
    <w:basedOn w:val="a1"/>
    <w:link w:val="a6"/>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8629D6"/>
    <w:pPr>
      <w:widowControl w:val="0"/>
      <w:ind w:firstLine="360"/>
    </w:pPr>
    <w:rPr>
      <w:sz w:val="28"/>
    </w:rPr>
  </w:style>
  <w:style w:type="paragraph" w:styleId="a8">
    <w:name w:val="Subtitle"/>
    <w:basedOn w:val="a0"/>
    <w:link w:val="a9"/>
    <w:qFormat/>
    <w:rsid w:val="008629D6"/>
    <w:pPr>
      <w:jc w:val="center"/>
    </w:pPr>
    <w:rPr>
      <w:rFonts w:ascii="Times New Roman CYR" w:hAnsi="Times New Roman CYR"/>
      <w:b/>
      <w:caps/>
      <w:sz w:val="24"/>
    </w:rPr>
  </w:style>
  <w:style w:type="character" w:customStyle="1" w:styleId="a9">
    <w:name w:val="Подзаголовок Знак"/>
    <w:basedOn w:val="a1"/>
    <w:link w:val="a8"/>
    <w:rsid w:val="008629D6"/>
    <w:rPr>
      <w:rFonts w:ascii="Times New Roman CYR" w:eastAsia="Times New Roman" w:hAnsi="Times New Roman CYR" w:cs="Times New Roman"/>
      <w:b/>
      <w:caps/>
      <w:sz w:val="24"/>
      <w:szCs w:val="20"/>
      <w:lang w:eastAsia="ru-RU"/>
    </w:rPr>
  </w:style>
  <w:style w:type="paragraph" w:styleId="aa">
    <w:name w:val="footnote text"/>
    <w:basedOn w:val="a0"/>
    <w:link w:val="ab"/>
    <w:semiHidden/>
    <w:rsid w:val="008629D6"/>
  </w:style>
  <w:style w:type="character" w:customStyle="1" w:styleId="ab">
    <w:name w:val="Текст сноски Знак"/>
    <w:basedOn w:val="a1"/>
    <w:link w:val="aa"/>
    <w:semiHidden/>
    <w:rsid w:val="008629D6"/>
    <w:rPr>
      <w:rFonts w:ascii="Times New Roman" w:eastAsia="Times New Roman" w:hAnsi="Times New Roman" w:cs="Times New Roman"/>
      <w:sz w:val="20"/>
      <w:szCs w:val="20"/>
      <w:lang w:eastAsia="ru-RU"/>
    </w:rPr>
  </w:style>
  <w:style w:type="character" w:styleId="ac">
    <w:name w:val="Hyperlink"/>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d">
    <w:name w:val="Текст выноски Знак"/>
    <w:basedOn w:val="a1"/>
    <w:link w:val="ae"/>
    <w:semiHidden/>
    <w:rsid w:val="008629D6"/>
    <w:rPr>
      <w:rFonts w:ascii="Tahoma" w:eastAsia="Times New Roman" w:hAnsi="Tahoma" w:cs="Tahoma"/>
      <w:sz w:val="16"/>
      <w:szCs w:val="16"/>
      <w:lang w:eastAsia="ru-RU"/>
    </w:rPr>
  </w:style>
  <w:style w:type="paragraph" w:styleId="ae">
    <w:name w:val="Balloon Text"/>
    <w:basedOn w:val="a0"/>
    <w:link w:val="ad"/>
    <w:semiHidden/>
    <w:rsid w:val="008629D6"/>
    <w:rPr>
      <w:rFonts w:ascii="Tahoma" w:hAnsi="Tahoma" w:cs="Tahoma"/>
      <w:sz w:val="16"/>
      <w:szCs w:val="16"/>
    </w:rPr>
  </w:style>
  <w:style w:type="paragraph" w:styleId="af">
    <w:name w:val="footer"/>
    <w:basedOn w:val="a0"/>
    <w:link w:val="af0"/>
    <w:uiPriority w:val="99"/>
    <w:rsid w:val="008629D6"/>
    <w:pPr>
      <w:tabs>
        <w:tab w:val="center" w:pos="4677"/>
        <w:tab w:val="right" w:pos="9355"/>
      </w:tabs>
    </w:pPr>
  </w:style>
  <w:style w:type="character" w:customStyle="1" w:styleId="af0">
    <w:name w:val="Нижний колонтитул Знак"/>
    <w:basedOn w:val="a1"/>
    <w:link w:val="af"/>
    <w:uiPriority w:val="99"/>
    <w:rsid w:val="008629D6"/>
    <w:rPr>
      <w:rFonts w:ascii="Times New Roman" w:eastAsia="Times New Roman" w:hAnsi="Times New Roman" w:cs="Times New Roman"/>
      <w:sz w:val="20"/>
      <w:szCs w:val="20"/>
      <w:lang w:eastAsia="ru-RU"/>
    </w:rPr>
  </w:style>
  <w:style w:type="character" w:styleId="af1">
    <w:name w:val="page number"/>
    <w:basedOn w:val="a1"/>
    <w:rsid w:val="008629D6"/>
  </w:style>
  <w:style w:type="paragraph" w:styleId="af2">
    <w:name w:val="No Spacing"/>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f4"/>
    <w:qFormat/>
    <w:rsid w:val="008629D6"/>
    <w:pPr>
      <w:spacing w:before="100" w:beforeAutospacing="1" w:after="100" w:afterAutospacing="1"/>
    </w:pPr>
    <w:rPr>
      <w:sz w:val="24"/>
      <w:szCs w:val="24"/>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3"/>
    <w:rsid w:val="008629D6"/>
    <w:rPr>
      <w:rFonts w:ascii="Times New Roman" w:eastAsia="Times New Roman" w:hAnsi="Times New Roman" w:cs="Times New Roman"/>
      <w:sz w:val="24"/>
      <w:szCs w:val="24"/>
      <w:lang w:eastAsia="ru-RU"/>
    </w:rPr>
  </w:style>
  <w:style w:type="paragraph" w:customStyle="1" w:styleId="af5">
    <w:name w:val="Знак"/>
    <w:basedOn w:val="a0"/>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0"/>
    <w:rsid w:val="008629D6"/>
    <w:pPr>
      <w:spacing w:after="200" w:line="276" w:lineRule="auto"/>
      <w:ind w:left="720"/>
    </w:pPr>
    <w:rPr>
      <w:rFonts w:ascii="Calibri" w:hAnsi="Calibri"/>
      <w:sz w:val="28"/>
      <w:szCs w:val="28"/>
      <w:lang w:eastAsia="en-US"/>
    </w:rPr>
  </w:style>
  <w:style w:type="paragraph" w:styleId="af6">
    <w:name w:val="List Paragraph"/>
    <w:basedOn w:val="a0"/>
    <w:link w:val="af7"/>
    <w:uiPriority w:val="34"/>
    <w:qFormat/>
    <w:rsid w:val="008629D6"/>
    <w:pPr>
      <w:spacing w:after="200" w:line="276" w:lineRule="auto"/>
      <w:ind w:left="720"/>
    </w:pPr>
    <w:rPr>
      <w:rFonts w:ascii="Calibri" w:hAnsi="Calibri"/>
      <w:sz w:val="28"/>
      <w:szCs w:val="28"/>
      <w:lang w:eastAsia="en-US"/>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0"/>
    <w:rsid w:val="008629D6"/>
    <w:pPr>
      <w:suppressAutoHyphens/>
    </w:pPr>
    <w:rPr>
      <w:sz w:val="24"/>
      <w:lang w:eastAsia="ar-SA"/>
    </w:rPr>
  </w:style>
  <w:style w:type="character" w:customStyle="1" w:styleId="apple-converted-space">
    <w:name w:val="apple-converted-space"/>
    <w:basedOn w:val="a1"/>
    <w:rsid w:val="008629D6"/>
  </w:style>
  <w:style w:type="paragraph" w:styleId="af8">
    <w:name w:val="header"/>
    <w:basedOn w:val="a0"/>
    <w:link w:val="af9"/>
    <w:uiPriority w:val="99"/>
    <w:unhideWhenUsed/>
    <w:rsid w:val="008629D6"/>
    <w:pPr>
      <w:tabs>
        <w:tab w:val="center" w:pos="4677"/>
        <w:tab w:val="right" w:pos="9355"/>
      </w:tabs>
    </w:pPr>
    <w:rPr>
      <w:color w:val="000000"/>
      <w:sz w:val="24"/>
      <w:szCs w:val="24"/>
    </w:rPr>
  </w:style>
  <w:style w:type="character" w:customStyle="1" w:styleId="af9">
    <w:name w:val="Верхний колонтитул Знак"/>
    <w:basedOn w:val="a1"/>
    <w:link w:val="af8"/>
    <w:uiPriority w:val="99"/>
    <w:rsid w:val="008629D6"/>
    <w:rPr>
      <w:rFonts w:ascii="Times New Roman" w:eastAsia="Times New Roman" w:hAnsi="Times New Roman" w:cs="Times New Roman"/>
      <w:color w:val="000000"/>
      <w:sz w:val="24"/>
      <w:szCs w:val="24"/>
      <w:lang w:eastAsia="ru-RU"/>
    </w:rPr>
  </w:style>
  <w:style w:type="table" w:styleId="afa">
    <w:name w:val="Table Grid"/>
    <w:basedOn w:val="a2"/>
    <w:uiPriority w:val="59"/>
    <w:rsid w:val="008629D6"/>
    <w:pPr>
      <w:spacing w:after="0" w:line="240" w:lineRule="auto"/>
      <w:ind w:left="113" w:right="113"/>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fb"/>
    <w:rsid w:val="008629D6"/>
    <w:pPr>
      <w:widowControl w:val="0"/>
      <w:numPr>
        <w:numId w:val="1"/>
      </w:numPr>
      <w:tabs>
        <w:tab w:val="left" w:pos="0"/>
        <w:tab w:val="left" w:pos="993"/>
      </w:tabs>
      <w:adjustRightInd w:val="0"/>
      <w:jc w:val="both"/>
    </w:pPr>
    <w:rPr>
      <w:rFonts w:ascii="Arial" w:hAnsi="Arial" w:cs="Arial"/>
      <w:sz w:val="24"/>
      <w:szCs w:val="24"/>
    </w:rPr>
  </w:style>
  <w:style w:type="character" w:customStyle="1" w:styleId="afb">
    <w:name w:val="Статья Знак"/>
    <w:link w:val="a"/>
    <w:rsid w:val="008629D6"/>
    <w:rPr>
      <w:rFonts w:ascii="Arial" w:eastAsia="Times New Roman" w:hAnsi="Arial" w:cs="Arial"/>
      <w:sz w:val="24"/>
      <w:szCs w:val="24"/>
      <w:lang w:eastAsia="ru-RU"/>
    </w:rPr>
  </w:style>
  <w:style w:type="paragraph" w:customStyle="1" w:styleId="j15">
    <w:name w:val="j15"/>
    <w:basedOn w:val="a0"/>
    <w:uiPriority w:val="99"/>
    <w:rsid w:val="008629D6"/>
    <w:pPr>
      <w:spacing w:before="100" w:beforeAutospacing="1" w:after="100" w:afterAutospacing="1"/>
    </w:pPr>
    <w:rPr>
      <w:sz w:val="24"/>
      <w:szCs w:val="24"/>
    </w:rPr>
  </w:style>
  <w:style w:type="paragraph" w:customStyle="1" w:styleId="j13">
    <w:name w:val="j13"/>
    <w:basedOn w:val="a0"/>
    <w:rsid w:val="008629D6"/>
    <w:pPr>
      <w:spacing w:before="100" w:beforeAutospacing="1" w:after="100" w:afterAutospacing="1"/>
    </w:pPr>
    <w:rPr>
      <w:sz w:val="24"/>
      <w:szCs w:val="24"/>
    </w:rPr>
  </w:style>
  <w:style w:type="character" w:styleId="afc">
    <w:name w:val="Strong"/>
    <w:uiPriority w:val="22"/>
    <w:qFormat/>
    <w:rsid w:val="008629D6"/>
    <w:rPr>
      <w:b/>
      <w:bCs/>
    </w:rPr>
  </w:style>
  <w:style w:type="character" w:customStyle="1" w:styleId="af7">
    <w:name w:val="Абзац списка Знак"/>
    <w:link w:val="af6"/>
    <w:uiPriority w:val="34"/>
    <w:rsid w:val="003B07CD"/>
    <w:rPr>
      <w:rFonts w:ascii="Calibri" w:eastAsia="Times New Roman" w:hAnsi="Calibri"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629D6"/>
    <w:pPr>
      <w:keepNext/>
      <w:spacing w:before="240" w:after="60"/>
      <w:outlineLvl w:val="0"/>
    </w:pPr>
    <w:rPr>
      <w:rFonts w:ascii="Arial" w:hAnsi="Arial"/>
      <w:b/>
      <w:bCs/>
      <w:kern w:val="32"/>
      <w:sz w:val="32"/>
      <w:szCs w:val="32"/>
    </w:rPr>
  </w:style>
  <w:style w:type="paragraph" w:styleId="2">
    <w:name w:val="heading 2"/>
    <w:basedOn w:val="a0"/>
    <w:next w:val="a0"/>
    <w:link w:val="20"/>
    <w:qFormat/>
    <w:rsid w:val="008629D6"/>
    <w:pPr>
      <w:keepNext/>
      <w:jc w:val="center"/>
      <w:outlineLvl w:val="1"/>
    </w:pPr>
    <w:rPr>
      <w:b/>
      <w:snapToGrid w:val="0"/>
      <w:sz w:val="28"/>
    </w:rPr>
  </w:style>
  <w:style w:type="paragraph" w:styleId="3">
    <w:name w:val="heading 3"/>
    <w:basedOn w:val="a0"/>
    <w:next w:val="a0"/>
    <w:link w:val="30"/>
    <w:qFormat/>
    <w:rsid w:val="008629D6"/>
    <w:pPr>
      <w:keepNext/>
      <w:spacing w:before="240" w:after="60"/>
      <w:outlineLvl w:val="2"/>
    </w:pPr>
    <w:rPr>
      <w:rFonts w:ascii="Arial" w:hAnsi="Arial" w:cs="Arial"/>
      <w:b/>
      <w:bCs/>
      <w:sz w:val="26"/>
      <w:szCs w:val="26"/>
    </w:rPr>
  </w:style>
  <w:style w:type="paragraph" w:styleId="4">
    <w:name w:val="heading 4"/>
    <w:basedOn w:val="a0"/>
    <w:next w:val="a0"/>
    <w:link w:val="40"/>
    <w:qFormat/>
    <w:rsid w:val="008629D6"/>
    <w:pPr>
      <w:keepNext/>
      <w:spacing w:before="240" w:after="60"/>
      <w:outlineLvl w:val="3"/>
    </w:pPr>
    <w:rPr>
      <w:b/>
      <w:bCs/>
      <w:sz w:val="28"/>
      <w:szCs w:val="28"/>
    </w:rPr>
  </w:style>
  <w:style w:type="paragraph" w:styleId="6">
    <w:name w:val="heading 6"/>
    <w:basedOn w:val="a0"/>
    <w:next w:val="a0"/>
    <w:link w:val="60"/>
    <w:qFormat/>
    <w:rsid w:val="008629D6"/>
    <w:pPr>
      <w:keepNext/>
      <w:ind w:left="5103"/>
      <w:jc w:val="both"/>
      <w:outlineLvl w:val="5"/>
    </w:pPr>
    <w:rPr>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1"/>
    <w:link w:val="3"/>
    <w:rsid w:val="008629D6"/>
    <w:rPr>
      <w:rFonts w:ascii="Arial" w:eastAsia="Times New Roman" w:hAnsi="Arial" w:cs="Arial"/>
      <w:b/>
      <w:bCs/>
      <w:sz w:val="26"/>
      <w:szCs w:val="26"/>
      <w:lang w:eastAsia="ru-RU"/>
    </w:rPr>
  </w:style>
  <w:style w:type="character" w:customStyle="1" w:styleId="40">
    <w:name w:val="Заголовок 4 Знак"/>
    <w:basedOn w:val="a1"/>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0"/>
    <w:link w:val="22"/>
    <w:rsid w:val="008629D6"/>
    <w:pPr>
      <w:widowControl w:val="0"/>
      <w:ind w:firstLine="720"/>
      <w:jc w:val="both"/>
    </w:pPr>
    <w:rPr>
      <w:sz w:val="28"/>
    </w:rPr>
  </w:style>
  <w:style w:type="character" w:customStyle="1" w:styleId="22">
    <w:name w:val="Основной текст 2 Знак"/>
    <w:basedOn w:val="a1"/>
    <w:link w:val="21"/>
    <w:rsid w:val="008629D6"/>
    <w:rPr>
      <w:rFonts w:ascii="Times New Roman" w:eastAsia="Times New Roman" w:hAnsi="Times New Roman" w:cs="Times New Roman"/>
      <w:sz w:val="28"/>
      <w:szCs w:val="20"/>
      <w:lang w:eastAsia="ru-RU"/>
    </w:rPr>
  </w:style>
  <w:style w:type="paragraph" w:styleId="31">
    <w:name w:val="Body Text Indent 3"/>
    <w:basedOn w:val="a0"/>
    <w:link w:val="32"/>
    <w:rsid w:val="008629D6"/>
    <w:pPr>
      <w:ind w:firstLine="720"/>
    </w:pPr>
    <w:rPr>
      <w:sz w:val="28"/>
    </w:rPr>
  </w:style>
  <w:style w:type="character" w:customStyle="1" w:styleId="32">
    <w:name w:val="Основной текст с отступом 3 Знак"/>
    <w:basedOn w:val="a1"/>
    <w:link w:val="31"/>
    <w:rsid w:val="008629D6"/>
    <w:rPr>
      <w:rFonts w:ascii="Times New Roman" w:eastAsia="Times New Roman" w:hAnsi="Times New Roman" w:cs="Times New Roman"/>
      <w:sz w:val="28"/>
      <w:szCs w:val="20"/>
      <w:lang w:eastAsia="ru-RU"/>
    </w:rPr>
  </w:style>
  <w:style w:type="paragraph" w:styleId="a4">
    <w:name w:val="Body Text"/>
    <w:basedOn w:val="a0"/>
    <w:link w:val="a5"/>
    <w:rsid w:val="008629D6"/>
    <w:pPr>
      <w:tabs>
        <w:tab w:val="left" w:pos="0"/>
      </w:tabs>
      <w:jc w:val="both"/>
    </w:pPr>
    <w:rPr>
      <w:sz w:val="28"/>
    </w:rPr>
  </w:style>
  <w:style w:type="character" w:customStyle="1" w:styleId="a5">
    <w:name w:val="Основной текст Знак"/>
    <w:basedOn w:val="a1"/>
    <w:link w:val="a4"/>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0"/>
    <w:link w:val="34"/>
    <w:rsid w:val="008629D6"/>
    <w:pPr>
      <w:jc w:val="center"/>
    </w:pPr>
    <w:rPr>
      <w:b/>
      <w:sz w:val="28"/>
    </w:rPr>
  </w:style>
  <w:style w:type="character" w:customStyle="1" w:styleId="34">
    <w:name w:val="Основной текст 3 Знак"/>
    <w:basedOn w:val="a1"/>
    <w:link w:val="33"/>
    <w:rsid w:val="008629D6"/>
    <w:rPr>
      <w:rFonts w:ascii="Times New Roman" w:eastAsia="Times New Roman" w:hAnsi="Times New Roman" w:cs="Times New Roman"/>
      <w:b/>
      <w:sz w:val="28"/>
      <w:szCs w:val="20"/>
      <w:lang w:eastAsia="ru-RU"/>
    </w:rPr>
  </w:style>
  <w:style w:type="paragraph" w:styleId="a6">
    <w:name w:val="Body Text Indent"/>
    <w:basedOn w:val="a0"/>
    <w:link w:val="a7"/>
    <w:rsid w:val="008629D6"/>
    <w:pPr>
      <w:spacing w:after="120"/>
      <w:ind w:left="283"/>
    </w:pPr>
  </w:style>
  <w:style w:type="character" w:customStyle="1" w:styleId="a7">
    <w:name w:val="Основной текст с отступом Знак"/>
    <w:basedOn w:val="a1"/>
    <w:link w:val="a6"/>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8629D6"/>
    <w:pPr>
      <w:widowControl w:val="0"/>
      <w:ind w:firstLine="360"/>
    </w:pPr>
    <w:rPr>
      <w:sz w:val="28"/>
    </w:rPr>
  </w:style>
  <w:style w:type="paragraph" w:styleId="a8">
    <w:name w:val="Subtitle"/>
    <w:basedOn w:val="a0"/>
    <w:link w:val="a9"/>
    <w:qFormat/>
    <w:rsid w:val="008629D6"/>
    <w:pPr>
      <w:jc w:val="center"/>
    </w:pPr>
    <w:rPr>
      <w:rFonts w:ascii="Times New Roman CYR" w:hAnsi="Times New Roman CYR"/>
      <w:b/>
      <w:caps/>
      <w:sz w:val="24"/>
    </w:rPr>
  </w:style>
  <w:style w:type="character" w:customStyle="1" w:styleId="a9">
    <w:name w:val="Подзаголовок Знак"/>
    <w:basedOn w:val="a1"/>
    <w:link w:val="a8"/>
    <w:rsid w:val="008629D6"/>
    <w:rPr>
      <w:rFonts w:ascii="Times New Roman CYR" w:eastAsia="Times New Roman" w:hAnsi="Times New Roman CYR" w:cs="Times New Roman"/>
      <w:b/>
      <w:caps/>
      <w:sz w:val="24"/>
      <w:szCs w:val="20"/>
      <w:lang w:eastAsia="ru-RU"/>
    </w:rPr>
  </w:style>
  <w:style w:type="paragraph" w:styleId="aa">
    <w:name w:val="footnote text"/>
    <w:basedOn w:val="a0"/>
    <w:link w:val="ab"/>
    <w:semiHidden/>
    <w:rsid w:val="008629D6"/>
  </w:style>
  <w:style w:type="character" w:customStyle="1" w:styleId="ab">
    <w:name w:val="Текст сноски Знак"/>
    <w:basedOn w:val="a1"/>
    <w:link w:val="aa"/>
    <w:semiHidden/>
    <w:rsid w:val="008629D6"/>
    <w:rPr>
      <w:rFonts w:ascii="Times New Roman" w:eastAsia="Times New Roman" w:hAnsi="Times New Roman" w:cs="Times New Roman"/>
      <w:sz w:val="20"/>
      <w:szCs w:val="20"/>
      <w:lang w:eastAsia="ru-RU"/>
    </w:rPr>
  </w:style>
  <w:style w:type="character" w:styleId="ac">
    <w:name w:val="Hyperlink"/>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d">
    <w:name w:val="Текст выноски Знак"/>
    <w:basedOn w:val="a1"/>
    <w:link w:val="ae"/>
    <w:semiHidden/>
    <w:rsid w:val="008629D6"/>
    <w:rPr>
      <w:rFonts w:ascii="Tahoma" w:eastAsia="Times New Roman" w:hAnsi="Tahoma" w:cs="Tahoma"/>
      <w:sz w:val="16"/>
      <w:szCs w:val="16"/>
      <w:lang w:eastAsia="ru-RU"/>
    </w:rPr>
  </w:style>
  <w:style w:type="paragraph" w:styleId="ae">
    <w:name w:val="Balloon Text"/>
    <w:basedOn w:val="a0"/>
    <w:link w:val="ad"/>
    <w:semiHidden/>
    <w:rsid w:val="008629D6"/>
    <w:rPr>
      <w:rFonts w:ascii="Tahoma" w:hAnsi="Tahoma" w:cs="Tahoma"/>
      <w:sz w:val="16"/>
      <w:szCs w:val="16"/>
    </w:rPr>
  </w:style>
  <w:style w:type="paragraph" w:styleId="af">
    <w:name w:val="footer"/>
    <w:basedOn w:val="a0"/>
    <w:link w:val="af0"/>
    <w:uiPriority w:val="99"/>
    <w:rsid w:val="008629D6"/>
    <w:pPr>
      <w:tabs>
        <w:tab w:val="center" w:pos="4677"/>
        <w:tab w:val="right" w:pos="9355"/>
      </w:tabs>
    </w:pPr>
  </w:style>
  <w:style w:type="character" w:customStyle="1" w:styleId="af0">
    <w:name w:val="Нижний колонтитул Знак"/>
    <w:basedOn w:val="a1"/>
    <w:link w:val="af"/>
    <w:uiPriority w:val="99"/>
    <w:rsid w:val="008629D6"/>
    <w:rPr>
      <w:rFonts w:ascii="Times New Roman" w:eastAsia="Times New Roman" w:hAnsi="Times New Roman" w:cs="Times New Roman"/>
      <w:sz w:val="20"/>
      <w:szCs w:val="20"/>
      <w:lang w:eastAsia="ru-RU"/>
    </w:rPr>
  </w:style>
  <w:style w:type="character" w:styleId="af1">
    <w:name w:val="page number"/>
    <w:basedOn w:val="a1"/>
    <w:rsid w:val="008629D6"/>
  </w:style>
  <w:style w:type="paragraph" w:styleId="af2">
    <w:name w:val="No Spacing"/>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f4"/>
    <w:qFormat/>
    <w:rsid w:val="008629D6"/>
    <w:pPr>
      <w:spacing w:before="100" w:beforeAutospacing="1" w:after="100" w:afterAutospacing="1"/>
    </w:pPr>
    <w:rPr>
      <w:sz w:val="24"/>
      <w:szCs w:val="24"/>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3"/>
    <w:rsid w:val="008629D6"/>
    <w:rPr>
      <w:rFonts w:ascii="Times New Roman" w:eastAsia="Times New Roman" w:hAnsi="Times New Roman" w:cs="Times New Roman"/>
      <w:sz w:val="24"/>
      <w:szCs w:val="24"/>
      <w:lang w:eastAsia="ru-RU"/>
    </w:rPr>
  </w:style>
  <w:style w:type="paragraph" w:customStyle="1" w:styleId="af5">
    <w:name w:val="Знак"/>
    <w:basedOn w:val="a0"/>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0"/>
    <w:rsid w:val="008629D6"/>
    <w:pPr>
      <w:spacing w:after="200" w:line="276" w:lineRule="auto"/>
      <w:ind w:left="720"/>
    </w:pPr>
    <w:rPr>
      <w:rFonts w:ascii="Calibri" w:hAnsi="Calibri"/>
      <w:sz w:val="28"/>
      <w:szCs w:val="28"/>
      <w:lang w:eastAsia="en-US"/>
    </w:rPr>
  </w:style>
  <w:style w:type="paragraph" w:styleId="af6">
    <w:name w:val="List Paragraph"/>
    <w:basedOn w:val="a0"/>
    <w:link w:val="af7"/>
    <w:uiPriority w:val="34"/>
    <w:qFormat/>
    <w:rsid w:val="008629D6"/>
    <w:pPr>
      <w:spacing w:after="200" w:line="276" w:lineRule="auto"/>
      <w:ind w:left="720"/>
    </w:pPr>
    <w:rPr>
      <w:rFonts w:ascii="Calibri" w:hAnsi="Calibri"/>
      <w:sz w:val="28"/>
      <w:szCs w:val="28"/>
      <w:lang w:eastAsia="en-US"/>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0"/>
    <w:rsid w:val="008629D6"/>
    <w:pPr>
      <w:suppressAutoHyphens/>
    </w:pPr>
    <w:rPr>
      <w:sz w:val="24"/>
      <w:lang w:eastAsia="ar-SA"/>
    </w:rPr>
  </w:style>
  <w:style w:type="character" w:customStyle="1" w:styleId="apple-converted-space">
    <w:name w:val="apple-converted-space"/>
    <w:basedOn w:val="a1"/>
    <w:rsid w:val="008629D6"/>
  </w:style>
  <w:style w:type="paragraph" w:styleId="af8">
    <w:name w:val="header"/>
    <w:basedOn w:val="a0"/>
    <w:link w:val="af9"/>
    <w:uiPriority w:val="99"/>
    <w:unhideWhenUsed/>
    <w:rsid w:val="008629D6"/>
    <w:pPr>
      <w:tabs>
        <w:tab w:val="center" w:pos="4677"/>
        <w:tab w:val="right" w:pos="9355"/>
      </w:tabs>
    </w:pPr>
    <w:rPr>
      <w:color w:val="000000"/>
      <w:sz w:val="24"/>
      <w:szCs w:val="24"/>
    </w:rPr>
  </w:style>
  <w:style w:type="character" w:customStyle="1" w:styleId="af9">
    <w:name w:val="Верхний колонтитул Знак"/>
    <w:basedOn w:val="a1"/>
    <w:link w:val="af8"/>
    <w:uiPriority w:val="99"/>
    <w:rsid w:val="008629D6"/>
    <w:rPr>
      <w:rFonts w:ascii="Times New Roman" w:eastAsia="Times New Roman" w:hAnsi="Times New Roman" w:cs="Times New Roman"/>
      <w:color w:val="000000"/>
      <w:sz w:val="24"/>
      <w:szCs w:val="24"/>
      <w:lang w:eastAsia="ru-RU"/>
    </w:rPr>
  </w:style>
  <w:style w:type="table" w:styleId="afa">
    <w:name w:val="Table Grid"/>
    <w:basedOn w:val="a2"/>
    <w:uiPriority w:val="59"/>
    <w:rsid w:val="008629D6"/>
    <w:pPr>
      <w:spacing w:after="0" w:line="240" w:lineRule="auto"/>
      <w:ind w:left="113" w:right="113"/>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fb"/>
    <w:rsid w:val="008629D6"/>
    <w:pPr>
      <w:widowControl w:val="0"/>
      <w:numPr>
        <w:numId w:val="1"/>
      </w:numPr>
      <w:tabs>
        <w:tab w:val="left" w:pos="0"/>
        <w:tab w:val="left" w:pos="993"/>
      </w:tabs>
      <w:adjustRightInd w:val="0"/>
      <w:jc w:val="both"/>
    </w:pPr>
    <w:rPr>
      <w:rFonts w:ascii="Arial" w:hAnsi="Arial" w:cs="Arial"/>
      <w:sz w:val="24"/>
      <w:szCs w:val="24"/>
    </w:rPr>
  </w:style>
  <w:style w:type="character" w:customStyle="1" w:styleId="afb">
    <w:name w:val="Статья Знак"/>
    <w:link w:val="a"/>
    <w:rsid w:val="008629D6"/>
    <w:rPr>
      <w:rFonts w:ascii="Arial" w:eastAsia="Times New Roman" w:hAnsi="Arial" w:cs="Arial"/>
      <w:sz w:val="24"/>
      <w:szCs w:val="24"/>
      <w:lang w:eastAsia="ru-RU"/>
    </w:rPr>
  </w:style>
  <w:style w:type="paragraph" w:customStyle="1" w:styleId="j15">
    <w:name w:val="j15"/>
    <w:basedOn w:val="a0"/>
    <w:uiPriority w:val="99"/>
    <w:rsid w:val="008629D6"/>
    <w:pPr>
      <w:spacing w:before="100" w:beforeAutospacing="1" w:after="100" w:afterAutospacing="1"/>
    </w:pPr>
    <w:rPr>
      <w:sz w:val="24"/>
      <w:szCs w:val="24"/>
    </w:rPr>
  </w:style>
  <w:style w:type="paragraph" w:customStyle="1" w:styleId="j13">
    <w:name w:val="j13"/>
    <w:basedOn w:val="a0"/>
    <w:rsid w:val="008629D6"/>
    <w:pPr>
      <w:spacing w:before="100" w:beforeAutospacing="1" w:after="100" w:afterAutospacing="1"/>
    </w:pPr>
    <w:rPr>
      <w:sz w:val="24"/>
      <w:szCs w:val="24"/>
    </w:rPr>
  </w:style>
  <w:style w:type="character" w:styleId="afc">
    <w:name w:val="Strong"/>
    <w:uiPriority w:val="22"/>
    <w:qFormat/>
    <w:rsid w:val="008629D6"/>
    <w:rPr>
      <w:b/>
      <w:bCs/>
    </w:rPr>
  </w:style>
  <w:style w:type="character" w:customStyle="1" w:styleId="af7">
    <w:name w:val="Абзац списка Знак"/>
    <w:link w:val="af6"/>
    <w:uiPriority w:val="34"/>
    <w:rsid w:val="003B07CD"/>
    <w:rPr>
      <w:rFonts w:ascii="Calibri" w:eastAsia="Times New Roman" w:hAnsi="Calibri"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7087">
      <w:bodyDiv w:val="1"/>
      <w:marLeft w:val="0"/>
      <w:marRight w:val="0"/>
      <w:marTop w:val="0"/>
      <w:marBottom w:val="0"/>
      <w:divBdr>
        <w:top w:val="none" w:sz="0" w:space="0" w:color="auto"/>
        <w:left w:val="none" w:sz="0" w:space="0" w:color="auto"/>
        <w:bottom w:val="none" w:sz="0" w:space="0" w:color="auto"/>
        <w:right w:val="none" w:sz="0" w:space="0" w:color="auto"/>
      </w:divBdr>
    </w:div>
    <w:div w:id="197592459">
      <w:bodyDiv w:val="1"/>
      <w:marLeft w:val="0"/>
      <w:marRight w:val="0"/>
      <w:marTop w:val="0"/>
      <w:marBottom w:val="0"/>
      <w:divBdr>
        <w:top w:val="none" w:sz="0" w:space="0" w:color="auto"/>
        <w:left w:val="none" w:sz="0" w:space="0" w:color="auto"/>
        <w:bottom w:val="none" w:sz="0" w:space="0" w:color="auto"/>
        <w:right w:val="none" w:sz="0" w:space="0" w:color="auto"/>
      </w:divBdr>
    </w:div>
    <w:div w:id="252907754">
      <w:bodyDiv w:val="1"/>
      <w:marLeft w:val="0"/>
      <w:marRight w:val="0"/>
      <w:marTop w:val="0"/>
      <w:marBottom w:val="0"/>
      <w:divBdr>
        <w:top w:val="none" w:sz="0" w:space="0" w:color="auto"/>
        <w:left w:val="none" w:sz="0" w:space="0" w:color="auto"/>
        <w:bottom w:val="none" w:sz="0" w:space="0" w:color="auto"/>
        <w:right w:val="none" w:sz="0" w:space="0" w:color="auto"/>
      </w:divBdr>
    </w:div>
    <w:div w:id="419985086">
      <w:bodyDiv w:val="1"/>
      <w:marLeft w:val="0"/>
      <w:marRight w:val="0"/>
      <w:marTop w:val="0"/>
      <w:marBottom w:val="0"/>
      <w:divBdr>
        <w:top w:val="none" w:sz="0" w:space="0" w:color="auto"/>
        <w:left w:val="none" w:sz="0" w:space="0" w:color="auto"/>
        <w:bottom w:val="none" w:sz="0" w:space="0" w:color="auto"/>
        <w:right w:val="none" w:sz="0" w:space="0" w:color="auto"/>
      </w:divBdr>
    </w:div>
    <w:div w:id="454058851">
      <w:bodyDiv w:val="1"/>
      <w:marLeft w:val="0"/>
      <w:marRight w:val="0"/>
      <w:marTop w:val="0"/>
      <w:marBottom w:val="0"/>
      <w:divBdr>
        <w:top w:val="none" w:sz="0" w:space="0" w:color="auto"/>
        <w:left w:val="none" w:sz="0" w:space="0" w:color="auto"/>
        <w:bottom w:val="none" w:sz="0" w:space="0" w:color="auto"/>
        <w:right w:val="none" w:sz="0" w:space="0" w:color="auto"/>
      </w:divBdr>
    </w:div>
    <w:div w:id="675959524">
      <w:bodyDiv w:val="1"/>
      <w:marLeft w:val="0"/>
      <w:marRight w:val="0"/>
      <w:marTop w:val="0"/>
      <w:marBottom w:val="0"/>
      <w:divBdr>
        <w:top w:val="none" w:sz="0" w:space="0" w:color="auto"/>
        <w:left w:val="none" w:sz="0" w:space="0" w:color="auto"/>
        <w:bottom w:val="none" w:sz="0" w:space="0" w:color="auto"/>
        <w:right w:val="none" w:sz="0" w:space="0" w:color="auto"/>
      </w:divBdr>
    </w:div>
    <w:div w:id="818612624">
      <w:bodyDiv w:val="1"/>
      <w:marLeft w:val="0"/>
      <w:marRight w:val="0"/>
      <w:marTop w:val="0"/>
      <w:marBottom w:val="0"/>
      <w:divBdr>
        <w:top w:val="none" w:sz="0" w:space="0" w:color="auto"/>
        <w:left w:val="none" w:sz="0" w:space="0" w:color="auto"/>
        <w:bottom w:val="none" w:sz="0" w:space="0" w:color="auto"/>
        <w:right w:val="none" w:sz="0" w:space="0" w:color="auto"/>
      </w:divBdr>
    </w:div>
    <w:div w:id="849298547">
      <w:bodyDiv w:val="1"/>
      <w:marLeft w:val="0"/>
      <w:marRight w:val="0"/>
      <w:marTop w:val="0"/>
      <w:marBottom w:val="0"/>
      <w:divBdr>
        <w:top w:val="none" w:sz="0" w:space="0" w:color="auto"/>
        <w:left w:val="none" w:sz="0" w:space="0" w:color="auto"/>
        <w:bottom w:val="none" w:sz="0" w:space="0" w:color="auto"/>
        <w:right w:val="none" w:sz="0" w:space="0" w:color="auto"/>
      </w:divBdr>
    </w:div>
    <w:div w:id="859665195">
      <w:bodyDiv w:val="1"/>
      <w:marLeft w:val="0"/>
      <w:marRight w:val="0"/>
      <w:marTop w:val="0"/>
      <w:marBottom w:val="0"/>
      <w:divBdr>
        <w:top w:val="none" w:sz="0" w:space="0" w:color="auto"/>
        <w:left w:val="none" w:sz="0" w:space="0" w:color="auto"/>
        <w:bottom w:val="none" w:sz="0" w:space="0" w:color="auto"/>
        <w:right w:val="none" w:sz="0" w:space="0" w:color="auto"/>
      </w:divBdr>
    </w:div>
    <w:div w:id="1148594493">
      <w:bodyDiv w:val="1"/>
      <w:marLeft w:val="0"/>
      <w:marRight w:val="0"/>
      <w:marTop w:val="0"/>
      <w:marBottom w:val="0"/>
      <w:divBdr>
        <w:top w:val="none" w:sz="0" w:space="0" w:color="auto"/>
        <w:left w:val="none" w:sz="0" w:space="0" w:color="auto"/>
        <w:bottom w:val="none" w:sz="0" w:space="0" w:color="auto"/>
        <w:right w:val="none" w:sz="0" w:space="0" w:color="auto"/>
      </w:divBdr>
    </w:div>
    <w:div w:id="1177962233">
      <w:bodyDiv w:val="1"/>
      <w:marLeft w:val="0"/>
      <w:marRight w:val="0"/>
      <w:marTop w:val="0"/>
      <w:marBottom w:val="0"/>
      <w:divBdr>
        <w:top w:val="none" w:sz="0" w:space="0" w:color="auto"/>
        <w:left w:val="none" w:sz="0" w:space="0" w:color="auto"/>
        <w:bottom w:val="none" w:sz="0" w:space="0" w:color="auto"/>
        <w:right w:val="none" w:sz="0" w:space="0" w:color="auto"/>
      </w:divBdr>
    </w:div>
    <w:div w:id="1490364048">
      <w:bodyDiv w:val="1"/>
      <w:marLeft w:val="0"/>
      <w:marRight w:val="0"/>
      <w:marTop w:val="0"/>
      <w:marBottom w:val="0"/>
      <w:divBdr>
        <w:top w:val="none" w:sz="0" w:space="0" w:color="auto"/>
        <w:left w:val="none" w:sz="0" w:space="0" w:color="auto"/>
        <w:bottom w:val="none" w:sz="0" w:space="0" w:color="auto"/>
        <w:right w:val="none" w:sz="0" w:space="0" w:color="auto"/>
      </w:divBdr>
    </w:div>
    <w:div w:id="1632321767">
      <w:bodyDiv w:val="1"/>
      <w:marLeft w:val="0"/>
      <w:marRight w:val="0"/>
      <w:marTop w:val="0"/>
      <w:marBottom w:val="0"/>
      <w:divBdr>
        <w:top w:val="none" w:sz="0" w:space="0" w:color="auto"/>
        <w:left w:val="none" w:sz="0" w:space="0" w:color="auto"/>
        <w:bottom w:val="none" w:sz="0" w:space="0" w:color="auto"/>
        <w:right w:val="none" w:sz="0" w:space="0" w:color="auto"/>
      </w:divBdr>
    </w:div>
    <w:div w:id="1680162040">
      <w:bodyDiv w:val="1"/>
      <w:marLeft w:val="0"/>
      <w:marRight w:val="0"/>
      <w:marTop w:val="0"/>
      <w:marBottom w:val="0"/>
      <w:divBdr>
        <w:top w:val="none" w:sz="0" w:space="0" w:color="auto"/>
        <w:left w:val="none" w:sz="0" w:space="0" w:color="auto"/>
        <w:bottom w:val="none" w:sz="0" w:space="0" w:color="auto"/>
        <w:right w:val="none" w:sz="0" w:space="0" w:color="auto"/>
      </w:divBdr>
    </w:div>
    <w:div w:id="193528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K080000095_"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adilet.zan.kz/rus/docs/Z1400000202" TargetMode="External"/><Relationship Id="rId4" Type="http://schemas.microsoft.com/office/2007/relationships/stylesWithEffects" Target="stylesWithEffects.xml"/><Relationship Id="rId9" Type="http://schemas.openxmlformats.org/officeDocument/2006/relationships/hyperlink" Target="http://adilet.zan.kz/rus/docs/K090000193_"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86399-5EC0-4D76-A469-F21111E03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TotalTime>
  <Pages>38</Pages>
  <Words>14400</Words>
  <Characters>82085</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Lenovo</dc:creator>
  <cp:keywords/>
  <dc:description/>
  <cp:lastModifiedBy>ГОС  закуп</cp:lastModifiedBy>
  <cp:revision>229</cp:revision>
  <cp:lastPrinted>2021-01-13T08:28:00Z</cp:lastPrinted>
  <dcterms:created xsi:type="dcterms:W3CDTF">2020-01-09T04:48:00Z</dcterms:created>
  <dcterms:modified xsi:type="dcterms:W3CDTF">2021-04-08T04:53:00Z</dcterms:modified>
</cp:coreProperties>
</file>